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3545F79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10" w:lineRule="atLeast"/>
        <w:ind w:right="0"/>
        <w:jc w:val="both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附件：</w:t>
      </w:r>
    </w:p>
    <w:p w14:paraId="2EE54D3B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10" w:lineRule="atLeast"/>
        <w:ind w:right="0"/>
        <w:jc w:val="right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项目编号：HSFY-YXK-2026031</w:t>
      </w:r>
    </w:p>
    <w:tbl>
      <w:tblPr>
        <w:tblStyle w:val="5"/>
        <w:tblW w:w="1104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left w:w="108" w:type="dxa"/>
          <w:right w:w="108" w:type="dxa"/>
        </w:tblCellMar>
      </w:tblPr>
      <w:tblGrid>
        <w:gridCol w:w="561"/>
        <w:gridCol w:w="1514"/>
        <w:gridCol w:w="709"/>
        <w:gridCol w:w="8264"/>
      </w:tblGrid>
      <w:tr w14:paraId="1D4D86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561" w:type="dxa"/>
            <w:shd w:val="clear"/>
            <w:vAlign w:val="center"/>
          </w:tcPr>
          <w:p w14:paraId="1911AE23">
            <w:pPr>
              <w:numPr>
                <w:ilvl w:val="0"/>
                <w:numId w:val="0"/>
              </w:numPr>
              <w:snapToGrid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b/>
                <w:i w:val="0"/>
                <w:iCs w:val="0"/>
                <w:caps w:val="0"/>
                <w:color w:val="000000"/>
                <w:spacing w:val="0"/>
                <w:kern w:val="2"/>
                <w:sz w:val="32"/>
                <w:szCs w:val="32"/>
                <w:shd w:val="clear" w:fill="FFFFFF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i w:val="0"/>
                <w:iCs w:val="0"/>
                <w:caps w:val="0"/>
                <w:color w:val="000000"/>
                <w:spacing w:val="0"/>
                <w:sz w:val="32"/>
                <w:szCs w:val="32"/>
                <w:shd w:val="clear" w:fill="FFFFFF"/>
                <w:vertAlign w:val="baseline"/>
                <w:lang w:val="en-US" w:eastAsia="zh-CN"/>
              </w:rPr>
              <w:t>序号</w:t>
            </w:r>
          </w:p>
        </w:tc>
        <w:tc>
          <w:tcPr>
            <w:tcW w:w="1514" w:type="dxa"/>
            <w:shd w:val="clear" w:color="auto" w:fill="auto"/>
            <w:vAlign w:val="center"/>
          </w:tcPr>
          <w:p w14:paraId="4BF26DF4">
            <w:pPr>
              <w:numPr>
                <w:ilvl w:val="0"/>
                <w:numId w:val="0"/>
              </w:numPr>
              <w:snapToGrid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b/>
                <w:i w:val="0"/>
                <w:iCs w:val="0"/>
                <w:caps w:val="0"/>
                <w:color w:val="000000"/>
                <w:spacing w:val="0"/>
                <w:kern w:val="2"/>
                <w:sz w:val="32"/>
                <w:szCs w:val="32"/>
                <w:shd w:val="clear" w:fill="FFFFFF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i w:val="0"/>
                <w:iCs w:val="0"/>
                <w:caps w:val="0"/>
                <w:color w:val="000000"/>
                <w:spacing w:val="0"/>
                <w:sz w:val="32"/>
                <w:szCs w:val="32"/>
                <w:shd w:val="clear" w:fill="FFFFFF"/>
                <w:vertAlign w:val="baseline"/>
                <w:lang w:val="en-US" w:eastAsia="zh-CN"/>
              </w:rPr>
              <w:t>产品名称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6FB26256">
            <w:pPr>
              <w:numPr>
                <w:ilvl w:val="0"/>
                <w:numId w:val="0"/>
              </w:numPr>
              <w:snapToGrid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b/>
                <w:i w:val="0"/>
                <w:iCs w:val="0"/>
                <w:caps w:val="0"/>
                <w:color w:val="000000"/>
                <w:spacing w:val="0"/>
                <w:kern w:val="2"/>
                <w:sz w:val="32"/>
                <w:szCs w:val="32"/>
                <w:shd w:val="clear" w:fill="FFFFFF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i w:val="0"/>
                <w:iCs w:val="0"/>
                <w:caps w:val="0"/>
                <w:color w:val="000000"/>
                <w:spacing w:val="0"/>
                <w:sz w:val="32"/>
                <w:szCs w:val="32"/>
                <w:shd w:val="clear" w:fill="FFFFFF"/>
                <w:vertAlign w:val="baseline"/>
                <w:lang w:val="en-US" w:eastAsia="zh-CN"/>
              </w:rPr>
              <w:t>单位</w:t>
            </w:r>
          </w:p>
        </w:tc>
        <w:tc>
          <w:tcPr>
            <w:tcW w:w="8264" w:type="dxa"/>
            <w:shd w:val="clear" w:color="auto" w:fill="auto"/>
            <w:vAlign w:val="center"/>
          </w:tcPr>
          <w:p w14:paraId="181EF743">
            <w:pPr>
              <w:numPr>
                <w:ilvl w:val="0"/>
                <w:numId w:val="0"/>
              </w:numPr>
              <w:snapToGrid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b/>
                <w:i w:val="0"/>
                <w:iCs w:val="0"/>
                <w:caps w:val="0"/>
                <w:color w:val="000000"/>
                <w:spacing w:val="0"/>
                <w:kern w:val="2"/>
                <w:sz w:val="32"/>
                <w:szCs w:val="32"/>
                <w:shd w:val="clear" w:fill="FFFFFF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i w:val="0"/>
                <w:iCs w:val="0"/>
                <w:caps w:val="0"/>
                <w:color w:val="000000"/>
                <w:spacing w:val="0"/>
                <w:sz w:val="32"/>
                <w:szCs w:val="32"/>
                <w:shd w:val="clear" w:fill="FFFFFF"/>
                <w:vertAlign w:val="baseline"/>
                <w:lang w:val="en-US" w:eastAsia="zh-CN"/>
              </w:rPr>
              <w:t>参数</w:t>
            </w:r>
          </w:p>
        </w:tc>
      </w:tr>
      <w:tr w14:paraId="48CCD3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10087" w:hRule="atLeast"/>
        </w:trPr>
        <w:tc>
          <w:tcPr>
            <w:tcW w:w="561" w:type="dxa"/>
            <w:shd w:val="clear"/>
            <w:vAlign w:val="center"/>
          </w:tcPr>
          <w:p w14:paraId="202843D9">
            <w:pPr>
              <w:numPr>
                <w:ilvl w:val="0"/>
                <w:numId w:val="0"/>
              </w:numPr>
              <w:snapToGrid w:val="0"/>
              <w:ind w:left="0" w:leftChars="0" w:firstLine="0" w:firstLineChars="0"/>
              <w:jc w:val="center"/>
              <w:rPr>
                <w:rFonts w:hint="eastAsia" w:ascii="宋体" w:hAnsi="仿宋" w:eastAsia="宋体" w:cs="仿宋"/>
                <w:i w:val="0"/>
                <w:iCs w:val="0"/>
                <w:caps w:val="0"/>
                <w:color w:val="000000"/>
                <w:spacing w:val="0"/>
                <w:kern w:val="2"/>
                <w:sz w:val="32"/>
                <w:szCs w:val="32"/>
                <w:shd w:val="clear" w:fill="FFFFFF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32"/>
                <w:szCs w:val="32"/>
                <w:shd w:val="clear" w:fill="FFFFFF"/>
                <w:vertAlign w:val="baseline"/>
                <w:lang w:val="en-US" w:eastAsia="zh-CN"/>
              </w:rPr>
              <w:t>1</w:t>
            </w:r>
          </w:p>
        </w:tc>
        <w:tc>
          <w:tcPr>
            <w:tcW w:w="1514" w:type="dxa"/>
            <w:shd w:val="clear" w:color="auto" w:fill="auto"/>
            <w:vAlign w:val="center"/>
          </w:tcPr>
          <w:p w14:paraId="25060646">
            <w:pPr>
              <w:numPr>
                <w:ilvl w:val="0"/>
                <w:numId w:val="0"/>
              </w:numPr>
              <w:snapToGrid w:val="0"/>
              <w:ind w:left="0" w:leftChars="0" w:firstLine="0" w:firstLineChars="0"/>
              <w:jc w:val="both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2"/>
                <w:sz w:val="32"/>
                <w:szCs w:val="32"/>
                <w:shd w:val="clear" w:fill="FFFFFF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32"/>
                <w:szCs w:val="32"/>
                <w:shd w:val="clear" w:fill="FFFFFF"/>
                <w:lang w:val="en-US" w:eastAsia="zh-CN"/>
              </w:rPr>
              <w:t>电动喷雾鼻腔冲洗器</w:t>
            </w:r>
          </w:p>
        </w:tc>
        <w:tc>
          <w:tcPr>
            <w:tcW w:w="709" w:type="dxa"/>
            <w:shd w:val="clear"/>
            <w:vAlign w:val="center"/>
          </w:tcPr>
          <w:p w14:paraId="7675EEAA">
            <w:pPr>
              <w:numPr>
                <w:ilvl w:val="0"/>
                <w:numId w:val="0"/>
              </w:numPr>
              <w:snapToGrid w:val="0"/>
              <w:ind w:left="0" w:leftChars="0" w:firstLine="0" w:firstLineChars="0"/>
              <w:jc w:val="both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2"/>
                <w:sz w:val="32"/>
                <w:szCs w:val="32"/>
                <w:shd w:val="clear" w:fill="FFFFFF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32"/>
                <w:szCs w:val="32"/>
                <w:shd w:val="clear" w:fill="FFFFFF"/>
                <w:vertAlign w:val="baseline"/>
                <w:lang w:val="en-US" w:eastAsia="zh-CN"/>
              </w:rPr>
              <w:t>套</w:t>
            </w:r>
          </w:p>
        </w:tc>
        <w:tc>
          <w:tcPr>
            <w:tcW w:w="8264" w:type="dxa"/>
            <w:shd w:val="clear" w:color="auto" w:fill="auto"/>
            <w:vAlign w:val="center"/>
          </w:tcPr>
          <w:p w14:paraId="7833AB8A">
            <w:pPr>
              <w:jc w:val="both"/>
              <w:rPr>
                <w:rFonts w:hint="eastAsia"/>
                <w:b w:val="0"/>
                <w:bCs w:val="0"/>
                <w:sz w:val="28"/>
                <w:szCs w:val="36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8"/>
                <w:szCs w:val="36"/>
                <w:lang w:val="en-US" w:eastAsia="zh-CN"/>
              </w:rPr>
              <w:t>1.功能用途：清除细菌，过敏源与分泌物，缓解鼻炎、感冒及鼻塞症状，帮助恢复鼻腔健康。</w:t>
            </w:r>
          </w:p>
          <w:p w14:paraId="42106CCD">
            <w:pPr>
              <w:jc w:val="both"/>
              <w:rPr>
                <w:rFonts w:hint="eastAsia"/>
                <w:b w:val="0"/>
                <w:bCs w:val="0"/>
                <w:sz w:val="28"/>
                <w:szCs w:val="36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8"/>
                <w:szCs w:val="36"/>
                <w:lang w:val="en-US" w:eastAsia="zh-CN"/>
              </w:rPr>
              <w:t>2.产品参数：</w:t>
            </w:r>
          </w:p>
          <w:tbl>
            <w:tblPr>
              <w:tblStyle w:val="5"/>
              <w:tblW w:w="5000" w:type="pct"/>
              <w:tblInd w:w="0" w:type="dxa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autofit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698"/>
              <w:gridCol w:w="2362"/>
              <w:gridCol w:w="4978"/>
            </w:tblGrid>
            <w:tr w14:paraId="39B08064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503" w:hRule="atLeast"/>
              </w:trPr>
              <w:tc>
                <w:tcPr>
                  <w:tcW w:w="434" w:type="pct"/>
                  <w:vAlign w:val="center"/>
                </w:tcPr>
                <w:p w14:paraId="2F3D82F1">
                  <w:pPr>
                    <w:jc w:val="center"/>
                    <w:rPr>
                      <w:rFonts w:ascii="黑体" w:hAnsi="Times New Roman" w:eastAsia="黑体" w:cs="Times New Roman"/>
                      <w:kern w:val="0"/>
                      <w:sz w:val="28"/>
                      <w:szCs w:val="28"/>
                    </w:rPr>
                  </w:pPr>
                  <w:r>
                    <w:rPr>
                      <w:rFonts w:hint="eastAsia" w:ascii="黑体" w:hAnsi="Times New Roman" w:eastAsia="黑体" w:cs="Times New Roman"/>
                      <w:kern w:val="0"/>
                      <w:sz w:val="28"/>
                      <w:szCs w:val="28"/>
                    </w:rPr>
                    <w:t>序号</w:t>
                  </w:r>
                </w:p>
              </w:tc>
              <w:tc>
                <w:tcPr>
                  <w:tcW w:w="1469" w:type="pct"/>
                  <w:vAlign w:val="center"/>
                </w:tcPr>
                <w:p w14:paraId="6E2ABFAF">
                  <w:pPr>
                    <w:jc w:val="center"/>
                    <w:rPr>
                      <w:rFonts w:ascii="黑体" w:hAnsi="Times New Roman" w:eastAsia="黑体" w:cs="Times New Roman"/>
                      <w:kern w:val="0"/>
                      <w:sz w:val="28"/>
                      <w:szCs w:val="28"/>
                    </w:rPr>
                  </w:pPr>
                  <w:r>
                    <w:rPr>
                      <w:rFonts w:hint="eastAsia" w:ascii="黑体" w:hAnsi="Times New Roman" w:eastAsia="黑体" w:cs="Times New Roman"/>
                      <w:kern w:val="0"/>
                      <w:sz w:val="28"/>
                      <w:szCs w:val="28"/>
                    </w:rPr>
                    <w:t>技术</w:t>
                  </w:r>
                </w:p>
              </w:tc>
              <w:tc>
                <w:tcPr>
                  <w:tcW w:w="3096" w:type="pct"/>
                  <w:tcBorders>
                    <w:bottom w:val="single" w:color="auto" w:sz="4" w:space="0"/>
                  </w:tcBorders>
                  <w:vAlign w:val="center"/>
                </w:tcPr>
                <w:p w14:paraId="64A6093D">
                  <w:pPr>
                    <w:jc w:val="center"/>
                    <w:rPr>
                      <w:rFonts w:ascii="黑体" w:hAnsi="Times New Roman" w:eastAsia="黑体" w:cs="Times New Roman"/>
                      <w:kern w:val="0"/>
                      <w:sz w:val="28"/>
                      <w:szCs w:val="28"/>
                    </w:rPr>
                  </w:pPr>
                  <w:r>
                    <w:rPr>
                      <w:rFonts w:hint="eastAsia" w:ascii="黑体" w:hAnsi="Times New Roman" w:eastAsia="黑体" w:cs="Times New Roman"/>
                      <w:kern w:val="0"/>
                      <w:sz w:val="28"/>
                      <w:szCs w:val="28"/>
                    </w:rPr>
                    <w:t>参数</w:t>
                  </w:r>
                </w:p>
              </w:tc>
            </w:tr>
            <w:tr w14:paraId="61F2FA63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51" w:hRule="atLeast"/>
              </w:trPr>
              <w:tc>
                <w:tcPr>
                  <w:tcW w:w="434" w:type="pct"/>
                  <w:vAlign w:val="center"/>
                </w:tcPr>
                <w:p w14:paraId="2C3E3FB1">
                  <w:pPr>
                    <w:jc w:val="center"/>
                    <w:rPr>
                      <w:rFonts w:ascii="黑体" w:hAnsi="Times New Roman" w:eastAsia="黑体" w:cs="Times New Roman"/>
                      <w:kern w:val="0"/>
                      <w:sz w:val="24"/>
                      <w:szCs w:val="20"/>
                    </w:rPr>
                  </w:pPr>
                  <w:r>
                    <w:rPr>
                      <w:rFonts w:hint="eastAsia" w:ascii="黑体" w:hAnsi="Times New Roman" w:eastAsia="黑体" w:cs="Times New Roman"/>
                      <w:kern w:val="0"/>
                      <w:sz w:val="24"/>
                      <w:szCs w:val="20"/>
                    </w:rPr>
                    <w:t>1</w:t>
                  </w:r>
                </w:p>
              </w:tc>
              <w:tc>
                <w:tcPr>
                  <w:tcW w:w="1469" w:type="pct"/>
                  <w:vAlign w:val="center"/>
                </w:tcPr>
                <w:p w14:paraId="3BE117CE">
                  <w:pPr>
                    <w:jc w:val="center"/>
                    <w:rPr>
                      <w:rFonts w:hint="eastAsia" w:cs="Times New Roman" w:asciiTheme="minorEastAsia" w:hAnsiTheme="minorEastAsia" w:eastAsiaTheme="minorEastAsia"/>
                      <w:kern w:val="0"/>
                      <w:sz w:val="24"/>
                      <w:szCs w:val="20"/>
                      <w:lang w:val="en-US" w:eastAsia="zh-CN"/>
                    </w:rPr>
                  </w:pPr>
                  <w:r>
                    <w:rPr>
                      <w:rFonts w:hint="eastAsia" w:cs="Times New Roman" w:asciiTheme="minorEastAsia" w:hAnsiTheme="minorEastAsia" w:eastAsiaTheme="minorEastAsia"/>
                      <w:kern w:val="0"/>
                      <w:sz w:val="24"/>
                      <w:szCs w:val="20"/>
                    </w:rPr>
                    <w:t>工作模式</w:t>
                  </w:r>
                  <w:r>
                    <w:rPr>
                      <w:rFonts w:hint="eastAsia" w:cs="Times New Roman" w:asciiTheme="minorEastAsia" w:hAnsiTheme="minorEastAsia"/>
                      <w:kern w:val="0"/>
                      <w:sz w:val="24"/>
                      <w:szCs w:val="20"/>
                      <w:lang w:eastAsia="zh-CN"/>
                    </w:rPr>
                    <w:t>（档位）</w:t>
                  </w:r>
                </w:p>
              </w:tc>
              <w:tc>
                <w:tcPr>
                  <w:tcW w:w="3096" w:type="pct"/>
                  <w:tcBorders>
                    <w:bottom w:val="single" w:color="auto" w:sz="4" w:space="0"/>
                  </w:tcBorders>
                  <w:vAlign w:val="center"/>
                </w:tcPr>
                <w:p w14:paraId="30C999AA">
                  <w:pPr>
                    <w:ind w:firstLine="480" w:firstLineChars="200"/>
                    <w:jc w:val="left"/>
                    <w:rPr>
                      <w:rFonts w:hint="eastAsia" w:cs="Times New Roman" w:asciiTheme="minorEastAsia" w:hAnsiTheme="minorEastAsia" w:eastAsiaTheme="minorEastAsia"/>
                      <w:kern w:val="0"/>
                      <w:sz w:val="24"/>
                      <w:szCs w:val="20"/>
                      <w:lang w:eastAsia="zh-CN"/>
                    </w:rPr>
                  </w:pPr>
                  <w:r>
                    <w:rPr>
                      <w:rFonts w:hint="eastAsia" w:cs="Times New Roman" w:asciiTheme="minorEastAsia" w:hAnsiTheme="minorEastAsia" w:eastAsiaTheme="minorEastAsia"/>
                      <w:kern w:val="0"/>
                      <w:sz w:val="24"/>
                      <w:szCs w:val="20"/>
                    </w:rPr>
                    <w:t>温和</w:t>
                  </w:r>
                  <w:r>
                    <w:rPr>
                      <w:rFonts w:cs="Times New Roman" w:asciiTheme="minorEastAsia" w:hAnsiTheme="minorEastAsia" w:eastAsiaTheme="minorEastAsia"/>
                      <w:kern w:val="0"/>
                      <w:sz w:val="24"/>
                      <w:szCs w:val="20"/>
                    </w:rPr>
                    <w:t>模式</w:t>
                  </w:r>
                  <w:r>
                    <w:rPr>
                      <w:rFonts w:hint="eastAsia" w:cs="Times New Roman" w:asciiTheme="minorEastAsia" w:hAnsiTheme="minorEastAsia" w:eastAsiaTheme="minorEastAsia"/>
                      <w:kern w:val="0"/>
                      <w:sz w:val="24"/>
                      <w:szCs w:val="20"/>
                    </w:rPr>
                    <w:t>、脉冲</w:t>
                  </w:r>
                  <w:r>
                    <w:rPr>
                      <w:rFonts w:cs="Times New Roman" w:asciiTheme="minorEastAsia" w:hAnsiTheme="minorEastAsia" w:eastAsiaTheme="minorEastAsia"/>
                      <w:kern w:val="0"/>
                      <w:sz w:val="24"/>
                      <w:szCs w:val="20"/>
                    </w:rPr>
                    <w:t>模式</w:t>
                  </w:r>
                  <w:r>
                    <w:rPr>
                      <w:rFonts w:hint="eastAsia" w:cs="Times New Roman" w:asciiTheme="minorEastAsia" w:hAnsiTheme="minorEastAsia" w:eastAsiaTheme="minorEastAsia"/>
                      <w:kern w:val="0"/>
                      <w:sz w:val="24"/>
                      <w:szCs w:val="20"/>
                    </w:rPr>
                    <w:t>；</w:t>
                  </w:r>
                  <w:r>
                    <w:rPr>
                      <w:rFonts w:hint="eastAsia" w:cs="Times New Roman" w:asciiTheme="minorEastAsia" w:hAnsiTheme="minorEastAsia"/>
                      <w:kern w:val="0"/>
                      <w:sz w:val="24"/>
                      <w:szCs w:val="20"/>
                      <w:lang w:eastAsia="zh-CN"/>
                    </w:rPr>
                    <w:t>（双档位）</w:t>
                  </w:r>
                </w:p>
              </w:tc>
            </w:tr>
            <w:tr w14:paraId="5977D222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642" w:hRule="atLeast"/>
              </w:trPr>
              <w:tc>
                <w:tcPr>
                  <w:tcW w:w="434" w:type="pct"/>
                  <w:vAlign w:val="center"/>
                </w:tcPr>
                <w:p w14:paraId="72EBF175">
                  <w:pPr>
                    <w:jc w:val="center"/>
                    <w:rPr>
                      <w:rFonts w:ascii="黑体" w:hAnsi="Times New Roman" w:eastAsia="黑体" w:cs="Times New Roman"/>
                      <w:kern w:val="0"/>
                      <w:sz w:val="24"/>
                      <w:szCs w:val="20"/>
                    </w:rPr>
                  </w:pPr>
                  <w:r>
                    <w:rPr>
                      <w:rFonts w:hint="eastAsia" w:ascii="黑体" w:hAnsi="Times New Roman" w:eastAsia="黑体" w:cs="Times New Roman"/>
                      <w:kern w:val="0"/>
                      <w:sz w:val="24"/>
                      <w:szCs w:val="20"/>
                    </w:rPr>
                    <w:t>2</w:t>
                  </w:r>
                </w:p>
              </w:tc>
              <w:tc>
                <w:tcPr>
                  <w:tcW w:w="1469" w:type="pct"/>
                  <w:vAlign w:val="center"/>
                </w:tcPr>
                <w:p w14:paraId="2F254633">
                  <w:pPr>
                    <w:jc w:val="center"/>
                    <w:rPr>
                      <w:rFonts w:ascii="宋体" w:hAnsi="宋体" w:eastAsia="宋体" w:cs="Times New Roman"/>
                      <w:kern w:val="0"/>
                      <w:sz w:val="24"/>
                      <w:szCs w:val="20"/>
                    </w:rPr>
                  </w:pPr>
                  <w:r>
                    <w:rPr>
                      <w:rFonts w:hint="eastAsia" w:ascii="宋体" w:hAnsi="宋体" w:eastAsia="宋体" w:cs="Times New Roman"/>
                      <w:kern w:val="0"/>
                      <w:sz w:val="24"/>
                      <w:szCs w:val="20"/>
                    </w:rPr>
                    <w:t>喷雾速率</w:t>
                  </w:r>
                </w:p>
              </w:tc>
              <w:tc>
                <w:tcPr>
                  <w:tcW w:w="3096" w:type="pct"/>
                  <w:tcBorders>
                    <w:bottom w:val="single" w:color="auto" w:sz="4" w:space="0"/>
                  </w:tcBorders>
                  <w:vAlign w:val="center"/>
                </w:tcPr>
                <w:p w14:paraId="04B23244">
                  <w:pPr>
                    <w:ind w:firstLine="480" w:firstLineChars="200"/>
                    <w:rPr>
                      <w:rFonts w:ascii="宋体" w:hAnsi="宋体" w:eastAsia="宋体" w:cs="Times New Roman"/>
                      <w:kern w:val="0"/>
                      <w:sz w:val="24"/>
                      <w:szCs w:val="20"/>
                    </w:rPr>
                  </w:pPr>
                  <w:r>
                    <w:rPr>
                      <w:rFonts w:hint="eastAsia" w:ascii="宋体" w:hAnsi="宋体" w:eastAsia="宋体" w:cs="Times New Roman"/>
                      <w:kern w:val="0"/>
                      <w:sz w:val="24"/>
                      <w:szCs w:val="20"/>
                    </w:rPr>
                    <w:t>a）温和档位≥8ml/min;</w:t>
                  </w:r>
                </w:p>
                <w:p w14:paraId="767D87C1">
                  <w:pPr>
                    <w:ind w:firstLine="480" w:firstLineChars="200"/>
                    <w:rPr>
                      <w:rFonts w:ascii="宋体" w:hAnsi="宋体" w:eastAsia="宋体" w:cs="Times New Roman"/>
                      <w:kern w:val="0"/>
                      <w:sz w:val="24"/>
                      <w:szCs w:val="20"/>
                    </w:rPr>
                  </w:pPr>
                  <w:r>
                    <w:rPr>
                      <w:rFonts w:hint="eastAsia" w:ascii="宋体" w:hAnsi="宋体" w:eastAsia="宋体" w:cs="Times New Roman"/>
                      <w:kern w:val="0"/>
                      <w:sz w:val="24"/>
                      <w:szCs w:val="20"/>
                    </w:rPr>
                    <w:t>b）脉冲档位≥</w:t>
                  </w:r>
                  <w:r>
                    <w:rPr>
                      <w:rFonts w:ascii="宋体" w:hAnsi="宋体" w:eastAsia="宋体" w:cs="Times New Roman"/>
                      <w:kern w:val="0"/>
                      <w:sz w:val="24"/>
                      <w:szCs w:val="20"/>
                    </w:rPr>
                    <w:t>4</w:t>
                  </w:r>
                  <w:r>
                    <w:rPr>
                      <w:rFonts w:hint="eastAsia" w:ascii="宋体" w:hAnsi="宋体" w:eastAsia="宋体" w:cs="Times New Roman"/>
                      <w:kern w:val="0"/>
                      <w:sz w:val="24"/>
                      <w:szCs w:val="20"/>
                    </w:rPr>
                    <w:t>ml/min</w:t>
                  </w:r>
                </w:p>
              </w:tc>
            </w:tr>
            <w:tr w14:paraId="7115D0B2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541" w:hRule="atLeast"/>
              </w:trPr>
              <w:tc>
                <w:tcPr>
                  <w:tcW w:w="434" w:type="pct"/>
                  <w:vAlign w:val="center"/>
                </w:tcPr>
                <w:p w14:paraId="6FCCDF54">
                  <w:pPr>
                    <w:jc w:val="center"/>
                    <w:rPr>
                      <w:rFonts w:ascii="黑体" w:hAnsi="Times New Roman" w:eastAsia="黑体" w:cs="Times New Roman"/>
                      <w:kern w:val="0"/>
                      <w:sz w:val="24"/>
                      <w:szCs w:val="20"/>
                    </w:rPr>
                  </w:pPr>
                  <w:r>
                    <w:rPr>
                      <w:rFonts w:hint="eastAsia" w:ascii="黑体" w:hAnsi="Times New Roman" w:eastAsia="黑体" w:cs="Times New Roman"/>
                      <w:kern w:val="0"/>
                      <w:sz w:val="24"/>
                      <w:szCs w:val="20"/>
                    </w:rPr>
                    <w:t>3</w:t>
                  </w:r>
                </w:p>
              </w:tc>
              <w:tc>
                <w:tcPr>
                  <w:tcW w:w="1469" w:type="pct"/>
                  <w:vAlign w:val="center"/>
                </w:tcPr>
                <w:p w14:paraId="3E7650FD">
                  <w:pPr>
                    <w:jc w:val="center"/>
                    <w:rPr>
                      <w:rFonts w:ascii="宋体" w:hAnsi="宋体" w:eastAsia="宋体" w:cs="Times New Roman"/>
                      <w:kern w:val="0"/>
                      <w:sz w:val="24"/>
                      <w:szCs w:val="20"/>
                    </w:rPr>
                  </w:pPr>
                  <w:r>
                    <w:rPr>
                      <w:rFonts w:hint="eastAsia" w:ascii="宋体" w:hAnsi="宋体" w:eastAsia="宋体" w:cs="Times New Roman"/>
                      <w:kern w:val="0"/>
                      <w:sz w:val="24"/>
                      <w:szCs w:val="20"/>
                    </w:rPr>
                    <w:t>液</w:t>
                  </w:r>
                  <w:r>
                    <w:rPr>
                      <w:rFonts w:ascii="宋体" w:hAnsi="宋体" w:eastAsia="宋体" w:cs="Times New Roman"/>
                      <w:kern w:val="0"/>
                      <w:sz w:val="24"/>
                      <w:szCs w:val="20"/>
                    </w:rPr>
                    <w:t>体仓</w:t>
                  </w:r>
                  <w:r>
                    <w:rPr>
                      <w:rFonts w:hint="eastAsia" w:ascii="宋体" w:hAnsi="宋体" w:eastAsia="宋体" w:cs="Times New Roman"/>
                      <w:kern w:val="0"/>
                      <w:sz w:val="24"/>
                      <w:szCs w:val="20"/>
                    </w:rPr>
                    <w:t>容量</w:t>
                  </w:r>
                </w:p>
              </w:tc>
              <w:tc>
                <w:tcPr>
                  <w:tcW w:w="3096" w:type="pct"/>
                  <w:vAlign w:val="center"/>
                </w:tcPr>
                <w:p w14:paraId="7126AF4C">
                  <w:pPr>
                    <w:ind w:firstLine="480" w:firstLineChars="200"/>
                    <w:rPr>
                      <w:rFonts w:ascii="宋体" w:hAnsi="宋体" w:eastAsia="宋体" w:cs="Times New Roman"/>
                      <w:kern w:val="0"/>
                      <w:sz w:val="24"/>
                      <w:szCs w:val="20"/>
                    </w:rPr>
                  </w:pPr>
                  <w:r>
                    <w:rPr>
                      <w:rFonts w:ascii="宋体" w:hAnsi="宋体" w:eastAsia="宋体" w:cs="Times New Roman"/>
                      <w:kern w:val="0"/>
                      <w:sz w:val="24"/>
                      <w:szCs w:val="20"/>
                    </w:rPr>
                    <w:t>2</w:t>
                  </w:r>
                  <w:r>
                    <w:rPr>
                      <w:rFonts w:hint="eastAsia" w:ascii="宋体" w:hAnsi="宋体" w:eastAsia="宋体" w:cs="Times New Roman"/>
                      <w:kern w:val="0"/>
                      <w:sz w:val="24"/>
                      <w:szCs w:val="20"/>
                    </w:rPr>
                    <w:t xml:space="preserve">5ml </w:t>
                  </w:r>
                </w:p>
              </w:tc>
            </w:tr>
            <w:tr w14:paraId="72771EA2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511" w:hRule="atLeast"/>
              </w:trPr>
              <w:tc>
                <w:tcPr>
                  <w:tcW w:w="434" w:type="pct"/>
                  <w:vAlign w:val="center"/>
                </w:tcPr>
                <w:p w14:paraId="22324FF6">
                  <w:pPr>
                    <w:jc w:val="center"/>
                    <w:rPr>
                      <w:rFonts w:ascii="黑体" w:hAnsi="Times New Roman" w:eastAsia="黑体" w:cs="Times New Roman"/>
                      <w:kern w:val="0"/>
                      <w:sz w:val="24"/>
                      <w:szCs w:val="20"/>
                    </w:rPr>
                  </w:pPr>
                  <w:r>
                    <w:rPr>
                      <w:rFonts w:hint="eastAsia" w:ascii="黑体" w:hAnsi="Times New Roman" w:eastAsia="黑体" w:cs="Times New Roman"/>
                      <w:kern w:val="0"/>
                      <w:sz w:val="24"/>
                      <w:szCs w:val="20"/>
                    </w:rPr>
                    <w:t>4</w:t>
                  </w:r>
                </w:p>
              </w:tc>
              <w:tc>
                <w:tcPr>
                  <w:tcW w:w="1469" w:type="pct"/>
                  <w:vAlign w:val="center"/>
                </w:tcPr>
                <w:p w14:paraId="3F61DA7E">
                  <w:pPr>
                    <w:jc w:val="center"/>
                    <w:rPr>
                      <w:rFonts w:ascii="宋体" w:hAnsi="宋体" w:eastAsia="宋体" w:cs="Times New Roman"/>
                      <w:kern w:val="0"/>
                      <w:sz w:val="24"/>
                      <w:szCs w:val="20"/>
                    </w:rPr>
                  </w:pPr>
                  <w:r>
                    <w:rPr>
                      <w:rFonts w:hint="eastAsia" w:ascii="宋体" w:hAnsi="宋体" w:eastAsia="宋体" w:cs="Times New Roman"/>
                      <w:kern w:val="0"/>
                      <w:sz w:val="24"/>
                      <w:szCs w:val="20"/>
                    </w:rPr>
                    <w:t>残液量</w:t>
                  </w:r>
                </w:p>
              </w:tc>
              <w:tc>
                <w:tcPr>
                  <w:tcW w:w="3096" w:type="pct"/>
                  <w:vAlign w:val="center"/>
                </w:tcPr>
                <w:p w14:paraId="2BB31C68">
                  <w:pPr>
                    <w:ind w:firstLine="480" w:firstLineChars="200"/>
                    <w:rPr>
                      <w:rFonts w:ascii="宋体" w:hAnsi="宋体" w:eastAsia="宋体" w:cs="Times New Roman"/>
                      <w:kern w:val="0"/>
                      <w:sz w:val="24"/>
                      <w:szCs w:val="20"/>
                    </w:rPr>
                  </w:pPr>
                  <w:r>
                    <w:rPr>
                      <w:rFonts w:hint="eastAsia" w:ascii="宋体" w:hAnsi="宋体" w:eastAsia="宋体" w:cs="Times New Roman"/>
                      <w:kern w:val="0"/>
                      <w:sz w:val="24"/>
                      <w:szCs w:val="20"/>
                    </w:rPr>
                    <w:t>≤0.5ml</w:t>
                  </w:r>
                </w:p>
              </w:tc>
            </w:tr>
            <w:tr w14:paraId="16B1BC03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712" w:hRule="atLeast"/>
              </w:trPr>
              <w:tc>
                <w:tcPr>
                  <w:tcW w:w="434" w:type="pct"/>
                  <w:vAlign w:val="center"/>
                </w:tcPr>
                <w:p w14:paraId="54D69CD9">
                  <w:pPr>
                    <w:jc w:val="center"/>
                    <w:rPr>
                      <w:rFonts w:ascii="黑体" w:hAnsi="Times New Roman" w:eastAsia="黑体" w:cs="Times New Roman"/>
                      <w:kern w:val="0"/>
                      <w:sz w:val="24"/>
                      <w:szCs w:val="20"/>
                    </w:rPr>
                  </w:pPr>
                  <w:r>
                    <w:rPr>
                      <w:rFonts w:hint="eastAsia" w:ascii="黑体" w:hAnsi="Times New Roman" w:eastAsia="黑体" w:cs="Times New Roman"/>
                      <w:kern w:val="0"/>
                      <w:sz w:val="24"/>
                      <w:szCs w:val="20"/>
                    </w:rPr>
                    <w:t>5</w:t>
                  </w:r>
                </w:p>
              </w:tc>
              <w:tc>
                <w:tcPr>
                  <w:tcW w:w="1469" w:type="pct"/>
                  <w:vAlign w:val="center"/>
                </w:tcPr>
                <w:p w14:paraId="09D8403E">
                  <w:pPr>
                    <w:jc w:val="center"/>
                    <w:rPr>
                      <w:rFonts w:ascii="宋体" w:hAnsi="宋体" w:eastAsia="宋体" w:cs="Times New Roman"/>
                      <w:kern w:val="0"/>
                      <w:sz w:val="24"/>
                      <w:szCs w:val="20"/>
                    </w:rPr>
                  </w:pPr>
                  <w:r>
                    <w:rPr>
                      <w:rFonts w:hint="eastAsia" w:ascii="宋体" w:hAnsi="宋体" w:eastAsia="宋体" w:cs="Times New Roman"/>
                      <w:kern w:val="0"/>
                      <w:sz w:val="24"/>
                      <w:szCs w:val="20"/>
                    </w:rPr>
                    <w:t>输出气体压力</w:t>
                  </w:r>
                </w:p>
              </w:tc>
              <w:tc>
                <w:tcPr>
                  <w:tcW w:w="3096" w:type="pct"/>
                  <w:vAlign w:val="center"/>
                </w:tcPr>
                <w:p w14:paraId="1FE2D026">
                  <w:pPr>
                    <w:ind w:firstLine="480" w:firstLineChars="200"/>
                    <w:rPr>
                      <w:rFonts w:ascii="宋体" w:hAnsi="宋体" w:eastAsia="宋体" w:cs="Times New Roman"/>
                      <w:kern w:val="0"/>
                      <w:sz w:val="24"/>
                      <w:szCs w:val="20"/>
                    </w:rPr>
                  </w:pPr>
                  <w:r>
                    <w:rPr>
                      <w:rFonts w:hint="eastAsia" w:ascii="宋体" w:hAnsi="宋体" w:eastAsia="宋体" w:cs="Times New Roman"/>
                      <w:kern w:val="0"/>
                      <w:sz w:val="24"/>
                      <w:szCs w:val="20"/>
                    </w:rPr>
                    <w:t>a）温和档位60～120kPa</w:t>
                  </w:r>
                  <w:r>
                    <w:rPr>
                      <w:rFonts w:hint="eastAsia" w:ascii="宋体" w:hAnsi="宋体" w:eastAsia="宋体" w:cs="Times New Roman"/>
                      <w:kern w:val="0"/>
                      <w:sz w:val="24"/>
                      <w:szCs w:val="20"/>
                      <w:lang w:eastAsia="zh-CN"/>
                    </w:rPr>
                    <w:t>（</w:t>
                  </w:r>
                  <w:r>
                    <w:rPr>
                      <w:rFonts w:hint="default" w:ascii="宋体" w:hAnsi="宋体" w:eastAsia="宋体" w:cs="Times New Roman"/>
                      <w:kern w:val="0"/>
                      <w:sz w:val="24"/>
                      <w:szCs w:val="20"/>
                      <w:lang w:val="en-US" w:eastAsia="zh-CN"/>
                    </w:rPr>
                    <w:t>0.</w:t>
                  </w:r>
                  <w:r>
                    <w:rPr>
                      <w:rFonts w:hint="eastAsia" w:ascii="宋体" w:hAnsi="宋体" w:eastAsia="宋体" w:cs="Times New Roman"/>
                      <w:kern w:val="0"/>
                      <w:sz w:val="24"/>
                      <w:szCs w:val="20"/>
                      <w:lang w:val="en-US" w:eastAsia="zh-CN"/>
                    </w:rPr>
                    <w:t>6</w:t>
                  </w:r>
                  <w:r>
                    <w:rPr>
                      <w:rFonts w:hint="eastAsia" w:ascii="宋体" w:hAnsi="宋体" w:eastAsia="宋体" w:cs="Times New Roman"/>
                      <w:kern w:val="0"/>
                      <w:sz w:val="24"/>
                      <w:szCs w:val="20"/>
                    </w:rPr>
                    <w:t>～</w:t>
                  </w:r>
                  <w:r>
                    <w:rPr>
                      <w:rFonts w:hint="eastAsia" w:ascii="宋体" w:hAnsi="宋体" w:eastAsia="宋体" w:cs="Times New Roman"/>
                      <w:kern w:val="0"/>
                      <w:sz w:val="24"/>
                      <w:szCs w:val="20"/>
                      <w:lang w:val="en-US" w:eastAsia="zh-CN"/>
                    </w:rPr>
                    <w:t>1.2</w:t>
                  </w:r>
                  <w:r>
                    <w:rPr>
                      <w:rFonts w:hint="default" w:ascii="宋体" w:hAnsi="宋体" w:eastAsia="宋体" w:cs="Times New Roman"/>
                      <w:kern w:val="0"/>
                      <w:sz w:val="24"/>
                      <w:szCs w:val="20"/>
                      <w:lang w:val="en-US" w:eastAsia="zh-CN"/>
                    </w:rPr>
                    <w:t>bar</w:t>
                  </w:r>
                  <w:r>
                    <w:rPr>
                      <w:rFonts w:hint="eastAsia" w:ascii="宋体" w:hAnsi="宋体" w:eastAsia="宋体" w:cs="Times New Roman"/>
                      <w:kern w:val="0"/>
                      <w:sz w:val="24"/>
                      <w:szCs w:val="20"/>
                      <w:lang w:val="en-US" w:eastAsia="zh-CN"/>
                    </w:rPr>
                    <w:t>）</w:t>
                  </w:r>
                  <w:r>
                    <w:rPr>
                      <w:rFonts w:hint="eastAsia" w:ascii="宋体" w:hAnsi="宋体" w:eastAsia="宋体" w:cs="Times New Roman"/>
                      <w:kern w:val="0"/>
                      <w:sz w:val="24"/>
                      <w:szCs w:val="20"/>
                    </w:rPr>
                    <w:t>;</w:t>
                  </w:r>
                </w:p>
                <w:p w14:paraId="2AFCD964">
                  <w:pPr>
                    <w:ind w:firstLine="480" w:firstLineChars="200"/>
                    <w:rPr>
                      <w:rFonts w:ascii="宋体" w:hAnsi="宋体" w:eastAsia="宋体" w:cs="Times New Roman"/>
                      <w:kern w:val="0"/>
                      <w:sz w:val="24"/>
                      <w:szCs w:val="20"/>
                    </w:rPr>
                  </w:pPr>
                  <w:r>
                    <w:rPr>
                      <w:rFonts w:hint="eastAsia" w:ascii="宋体" w:hAnsi="宋体" w:eastAsia="宋体" w:cs="Times New Roman"/>
                      <w:kern w:val="0"/>
                      <w:sz w:val="24"/>
                      <w:szCs w:val="20"/>
                    </w:rPr>
                    <w:t>b）脉冲档位60～120kPa</w:t>
                  </w:r>
                  <w:r>
                    <w:rPr>
                      <w:rFonts w:hint="eastAsia" w:ascii="宋体" w:hAnsi="宋体" w:eastAsia="宋体" w:cs="Times New Roman"/>
                      <w:kern w:val="0"/>
                      <w:sz w:val="24"/>
                      <w:szCs w:val="20"/>
                      <w:lang w:eastAsia="zh-CN"/>
                    </w:rPr>
                    <w:t>（</w:t>
                  </w:r>
                  <w:r>
                    <w:rPr>
                      <w:rFonts w:hint="default" w:ascii="宋体" w:hAnsi="宋体" w:eastAsia="宋体" w:cs="Times New Roman"/>
                      <w:kern w:val="0"/>
                      <w:sz w:val="24"/>
                      <w:szCs w:val="20"/>
                      <w:lang w:val="en-US" w:eastAsia="zh-CN"/>
                    </w:rPr>
                    <w:t>0.</w:t>
                  </w:r>
                  <w:r>
                    <w:rPr>
                      <w:rFonts w:hint="eastAsia" w:ascii="宋体" w:hAnsi="宋体" w:eastAsia="宋体" w:cs="Times New Roman"/>
                      <w:kern w:val="0"/>
                      <w:sz w:val="24"/>
                      <w:szCs w:val="20"/>
                      <w:lang w:val="en-US" w:eastAsia="zh-CN"/>
                    </w:rPr>
                    <w:t>6</w:t>
                  </w:r>
                  <w:r>
                    <w:rPr>
                      <w:rFonts w:hint="eastAsia" w:ascii="宋体" w:hAnsi="宋体" w:eastAsia="宋体" w:cs="Times New Roman"/>
                      <w:kern w:val="0"/>
                      <w:sz w:val="24"/>
                      <w:szCs w:val="20"/>
                    </w:rPr>
                    <w:t>～</w:t>
                  </w:r>
                  <w:r>
                    <w:rPr>
                      <w:rFonts w:hint="eastAsia" w:ascii="宋体" w:hAnsi="宋体" w:eastAsia="宋体" w:cs="Times New Roman"/>
                      <w:kern w:val="0"/>
                      <w:sz w:val="24"/>
                      <w:szCs w:val="20"/>
                      <w:lang w:val="en-US" w:eastAsia="zh-CN"/>
                    </w:rPr>
                    <w:t>1.2</w:t>
                  </w:r>
                  <w:r>
                    <w:rPr>
                      <w:rFonts w:hint="default" w:ascii="宋体" w:hAnsi="宋体" w:eastAsia="宋体" w:cs="Times New Roman"/>
                      <w:kern w:val="0"/>
                      <w:sz w:val="24"/>
                      <w:szCs w:val="20"/>
                      <w:lang w:val="en-US" w:eastAsia="zh-CN"/>
                    </w:rPr>
                    <w:t>bar</w:t>
                  </w:r>
                  <w:r>
                    <w:rPr>
                      <w:rFonts w:hint="eastAsia" w:ascii="宋体" w:hAnsi="宋体" w:eastAsia="宋体" w:cs="Times New Roman"/>
                      <w:kern w:val="0"/>
                      <w:sz w:val="24"/>
                      <w:szCs w:val="20"/>
                      <w:lang w:val="en-US" w:eastAsia="zh-CN"/>
                    </w:rPr>
                    <w:t>）</w:t>
                  </w:r>
                </w:p>
              </w:tc>
            </w:tr>
            <w:tr w14:paraId="71F6CF3A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551" w:hRule="atLeast"/>
              </w:trPr>
              <w:tc>
                <w:tcPr>
                  <w:tcW w:w="434" w:type="pct"/>
                  <w:vAlign w:val="center"/>
                </w:tcPr>
                <w:p w14:paraId="0D076FC4">
                  <w:pPr>
                    <w:jc w:val="center"/>
                    <w:rPr>
                      <w:rFonts w:ascii="黑体" w:hAnsi="Times New Roman" w:eastAsia="黑体" w:cs="Times New Roman"/>
                      <w:kern w:val="0"/>
                      <w:sz w:val="24"/>
                      <w:szCs w:val="20"/>
                    </w:rPr>
                  </w:pPr>
                  <w:r>
                    <w:rPr>
                      <w:rFonts w:hint="eastAsia" w:ascii="黑体" w:hAnsi="Times New Roman" w:eastAsia="黑体" w:cs="Times New Roman"/>
                      <w:kern w:val="0"/>
                      <w:sz w:val="24"/>
                      <w:szCs w:val="20"/>
                    </w:rPr>
                    <w:t>6</w:t>
                  </w:r>
                </w:p>
              </w:tc>
              <w:tc>
                <w:tcPr>
                  <w:tcW w:w="1469" w:type="pct"/>
                  <w:shd w:val="clear" w:color="auto" w:fill="auto"/>
                  <w:vAlign w:val="center"/>
                </w:tcPr>
                <w:p w14:paraId="6F50AC9E">
                  <w:pPr>
                    <w:jc w:val="center"/>
                    <w:rPr>
                      <w:rFonts w:ascii="宋体" w:hAnsi="宋体" w:eastAsia="宋体" w:cs="Times New Roman"/>
                      <w:kern w:val="0"/>
                      <w:sz w:val="24"/>
                      <w:szCs w:val="20"/>
                      <w:lang w:val="en-US" w:eastAsia="zh-CN" w:bidi="ar-SA"/>
                    </w:rPr>
                  </w:pPr>
                  <w:r>
                    <w:rPr>
                      <w:rFonts w:hint="eastAsia" w:ascii="宋体" w:hAnsi="宋体" w:eastAsia="宋体" w:cs="Times New Roman"/>
                      <w:kern w:val="0"/>
                      <w:sz w:val="24"/>
                      <w:szCs w:val="20"/>
                    </w:rPr>
                    <w:t xml:space="preserve">雾化颗粒正态分布 </w:t>
                  </w:r>
                </w:p>
              </w:tc>
              <w:tc>
                <w:tcPr>
                  <w:tcW w:w="3096" w:type="pct"/>
                  <w:shd w:val="clear" w:color="auto" w:fill="auto"/>
                  <w:vAlign w:val="center"/>
                </w:tcPr>
                <w:p w14:paraId="4F8D7C2F">
                  <w:pPr>
                    <w:ind w:firstLine="420" w:firstLineChars="200"/>
                    <w:rPr>
                      <w:rFonts w:ascii="宋体" w:hAnsi="宋体" w:eastAsia="宋体" w:cs="Times New Roman"/>
                      <w:kern w:val="0"/>
                      <w:sz w:val="24"/>
                      <w:szCs w:val="20"/>
                      <w:lang w:val="en-US" w:eastAsia="zh-CN" w:bidi="ar-SA"/>
                    </w:rPr>
                  </w:pPr>
                  <w:r>
                    <w:rPr>
                      <w:rFonts w:hint="default" w:eastAsia="宋体"/>
                      <w:sz w:val="21"/>
                      <w:szCs w:val="21"/>
                      <w:lang w:val="en-US" w:eastAsia="zh-CN"/>
                    </w:rPr>
                    <w:t>MMAD</w:t>
                  </w:r>
                  <w:r>
                    <w:rPr>
                      <w:rFonts w:hint="eastAsia" w:eastAsia="宋体"/>
                      <w:sz w:val="21"/>
                      <w:szCs w:val="21"/>
                      <w:lang w:val="en-US" w:eastAsia="zh-CN"/>
                    </w:rPr>
                    <w:t>范围：</w:t>
                  </w:r>
                  <w:r>
                    <w:rPr>
                      <w:rFonts w:hint="eastAsia" w:ascii="宋体" w:hAnsi="宋体" w:eastAsia="宋体" w:cs="Times New Roman"/>
                      <w:kern w:val="0"/>
                      <w:sz w:val="24"/>
                      <w:szCs w:val="20"/>
                    </w:rPr>
                    <w:t>10μm＜粒径＜40μm，占比＞90%；</w:t>
                  </w:r>
                </w:p>
              </w:tc>
            </w:tr>
            <w:tr w14:paraId="77BD4F17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509" w:hRule="atLeast"/>
              </w:trPr>
              <w:tc>
                <w:tcPr>
                  <w:tcW w:w="434" w:type="pct"/>
                  <w:vAlign w:val="center"/>
                </w:tcPr>
                <w:p w14:paraId="53723C86">
                  <w:pPr>
                    <w:jc w:val="center"/>
                    <w:rPr>
                      <w:rFonts w:ascii="黑体" w:hAnsi="Times New Roman" w:eastAsia="黑体" w:cs="Times New Roman"/>
                      <w:kern w:val="0"/>
                      <w:sz w:val="24"/>
                      <w:szCs w:val="20"/>
                    </w:rPr>
                  </w:pPr>
                  <w:r>
                    <w:rPr>
                      <w:rFonts w:hint="eastAsia" w:ascii="黑体" w:hAnsi="Times New Roman" w:eastAsia="黑体" w:cs="Times New Roman"/>
                      <w:kern w:val="0"/>
                      <w:sz w:val="24"/>
                      <w:szCs w:val="20"/>
                    </w:rPr>
                    <w:t>7</w:t>
                  </w:r>
                </w:p>
              </w:tc>
              <w:tc>
                <w:tcPr>
                  <w:tcW w:w="1469" w:type="pct"/>
                  <w:vAlign w:val="center"/>
                </w:tcPr>
                <w:p w14:paraId="0CD1DD3E">
                  <w:pPr>
                    <w:jc w:val="center"/>
                    <w:rPr>
                      <w:rFonts w:hint="eastAsia" w:ascii="宋体" w:hAnsi="宋体" w:eastAsia="宋体" w:cs="Times New Roman"/>
                      <w:kern w:val="0"/>
                      <w:sz w:val="24"/>
                      <w:szCs w:val="20"/>
                    </w:rPr>
                  </w:pPr>
                  <w:r>
                    <w:rPr>
                      <w:rFonts w:hint="default" w:ascii="宋体" w:hAnsi="宋体" w:eastAsia="宋体" w:cs="Times New Roman"/>
                      <w:kern w:val="0"/>
                      <w:sz w:val="24"/>
                      <w:szCs w:val="20"/>
                      <w:lang w:val="en-US" w:eastAsia="zh-CN"/>
                    </w:rPr>
                    <w:t>脉冲发生装置</w:t>
                  </w:r>
                </w:p>
              </w:tc>
              <w:tc>
                <w:tcPr>
                  <w:tcW w:w="3096" w:type="pct"/>
                  <w:vAlign w:val="center"/>
                </w:tcPr>
                <w:p w14:paraId="4ED5C593">
                  <w:pPr>
                    <w:ind w:firstLine="480" w:firstLineChars="200"/>
                    <w:jc w:val="both"/>
                    <w:rPr>
                      <w:rFonts w:hint="eastAsia" w:ascii="宋体" w:hAnsi="宋体" w:eastAsia="宋体" w:cs="Times New Roman"/>
                      <w:kern w:val="0"/>
                      <w:sz w:val="24"/>
                      <w:szCs w:val="20"/>
                    </w:rPr>
                  </w:pPr>
                  <w:r>
                    <w:rPr>
                      <w:rFonts w:hint="default" w:ascii="宋体" w:hAnsi="宋体" w:eastAsia="宋体" w:cs="Times New Roman"/>
                      <w:kern w:val="0"/>
                      <w:sz w:val="24"/>
                      <w:szCs w:val="20"/>
                      <w:lang w:val="en-US" w:eastAsia="zh-CN"/>
                    </w:rPr>
                    <w:t>可输出频率为</w:t>
                  </w:r>
                  <w:r>
                    <w:rPr>
                      <w:rFonts w:hint="eastAsia" w:ascii="宋体" w:hAnsi="宋体" w:eastAsia="宋体" w:cs="Times New Roman"/>
                      <w:kern w:val="0"/>
                      <w:sz w:val="24"/>
                      <w:szCs w:val="20"/>
                      <w:lang w:val="en-US" w:eastAsia="zh-CN"/>
                    </w:rPr>
                    <w:t>12</w:t>
                  </w:r>
                  <w:r>
                    <w:rPr>
                      <w:rFonts w:hint="eastAsia" w:ascii="宋体" w:hAnsi="宋体" w:eastAsia="宋体" w:cs="Times New Roman"/>
                      <w:kern w:val="0"/>
                      <w:sz w:val="24"/>
                      <w:szCs w:val="20"/>
                    </w:rPr>
                    <w:t>～</w:t>
                  </w:r>
                  <w:r>
                    <w:rPr>
                      <w:rFonts w:hint="eastAsia" w:ascii="宋体" w:hAnsi="宋体" w:eastAsia="宋体" w:cs="Times New Roman"/>
                      <w:kern w:val="0"/>
                      <w:sz w:val="24"/>
                      <w:szCs w:val="20"/>
                      <w:lang w:val="en-US" w:eastAsia="zh-CN"/>
                    </w:rPr>
                    <w:t>20</w:t>
                  </w:r>
                  <w:r>
                    <w:rPr>
                      <w:rFonts w:hint="default" w:ascii="宋体" w:hAnsi="宋体" w:eastAsia="宋体" w:cs="Times New Roman"/>
                      <w:kern w:val="0"/>
                      <w:sz w:val="24"/>
                      <w:szCs w:val="20"/>
                      <w:lang w:val="en-US" w:eastAsia="zh-CN"/>
                    </w:rPr>
                    <w:t>次/秒的脉冲气流</w:t>
                  </w:r>
                </w:p>
              </w:tc>
            </w:tr>
            <w:tr w14:paraId="63DA8535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61" w:hRule="atLeast"/>
              </w:trPr>
              <w:tc>
                <w:tcPr>
                  <w:tcW w:w="434" w:type="pct"/>
                  <w:vAlign w:val="center"/>
                </w:tcPr>
                <w:p w14:paraId="70DA6CA3">
                  <w:pPr>
                    <w:jc w:val="center"/>
                    <w:rPr>
                      <w:rFonts w:ascii="黑体" w:hAnsi="Times New Roman" w:eastAsia="黑体" w:cs="Times New Roman"/>
                      <w:kern w:val="0"/>
                      <w:sz w:val="24"/>
                      <w:szCs w:val="20"/>
                    </w:rPr>
                  </w:pPr>
                  <w:r>
                    <w:rPr>
                      <w:rFonts w:hint="eastAsia" w:ascii="黑体" w:hAnsi="Times New Roman" w:eastAsia="黑体" w:cs="Times New Roman"/>
                      <w:kern w:val="0"/>
                      <w:sz w:val="24"/>
                      <w:szCs w:val="20"/>
                    </w:rPr>
                    <w:t>8</w:t>
                  </w:r>
                </w:p>
              </w:tc>
              <w:tc>
                <w:tcPr>
                  <w:tcW w:w="1469" w:type="pct"/>
                  <w:vAlign w:val="center"/>
                </w:tcPr>
                <w:p w14:paraId="4E0B1184">
                  <w:pPr>
                    <w:jc w:val="center"/>
                    <w:rPr>
                      <w:rFonts w:ascii="宋体" w:hAnsi="宋体" w:eastAsia="宋体" w:cs="Times New Roman"/>
                      <w:kern w:val="0"/>
                      <w:sz w:val="24"/>
                      <w:szCs w:val="20"/>
                    </w:rPr>
                  </w:pPr>
                  <w:r>
                    <w:rPr>
                      <w:rFonts w:hint="eastAsia" w:ascii="宋体" w:hAnsi="宋体" w:eastAsia="宋体" w:cs="Times New Roman"/>
                      <w:kern w:val="0"/>
                      <w:sz w:val="24"/>
                      <w:szCs w:val="20"/>
                    </w:rPr>
                    <w:t>电源条件</w:t>
                  </w:r>
                </w:p>
              </w:tc>
              <w:tc>
                <w:tcPr>
                  <w:tcW w:w="3096" w:type="pct"/>
                  <w:vAlign w:val="center"/>
                </w:tcPr>
                <w:p w14:paraId="4D1FB4F1">
                  <w:pPr>
                    <w:ind w:firstLine="480" w:firstLineChars="200"/>
                    <w:rPr>
                      <w:rFonts w:ascii="宋体" w:hAnsi="宋体" w:eastAsia="宋体" w:cs="Times New Roman"/>
                      <w:kern w:val="0"/>
                      <w:sz w:val="24"/>
                      <w:szCs w:val="20"/>
                    </w:rPr>
                  </w:pPr>
                  <w:r>
                    <w:rPr>
                      <w:rFonts w:hint="eastAsia" w:ascii="宋体" w:hAnsi="宋体" w:eastAsia="宋体" w:cs="Times New Roman"/>
                      <w:kern w:val="0"/>
                      <w:sz w:val="24"/>
                      <w:szCs w:val="20"/>
                    </w:rPr>
                    <w:t>内置额定电压3.7V的锂电池</w:t>
                  </w:r>
                </w:p>
              </w:tc>
            </w:tr>
            <w:tr w14:paraId="75639030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591" w:hRule="atLeast"/>
              </w:trPr>
              <w:tc>
                <w:tcPr>
                  <w:tcW w:w="434" w:type="pct"/>
                  <w:vAlign w:val="center"/>
                </w:tcPr>
                <w:p w14:paraId="06707BFA">
                  <w:pPr>
                    <w:jc w:val="center"/>
                    <w:rPr>
                      <w:rFonts w:ascii="黑体" w:hAnsi="Times New Roman" w:eastAsia="黑体" w:cs="Times New Roman"/>
                      <w:kern w:val="0"/>
                      <w:sz w:val="24"/>
                      <w:szCs w:val="20"/>
                    </w:rPr>
                  </w:pPr>
                  <w:r>
                    <w:rPr>
                      <w:rFonts w:hint="eastAsia" w:ascii="黑体" w:hAnsi="Times New Roman" w:eastAsia="黑体" w:cs="Times New Roman"/>
                      <w:kern w:val="0"/>
                      <w:sz w:val="24"/>
                      <w:szCs w:val="20"/>
                    </w:rPr>
                    <w:t>9</w:t>
                  </w:r>
                </w:p>
              </w:tc>
              <w:tc>
                <w:tcPr>
                  <w:tcW w:w="1469" w:type="pct"/>
                  <w:vAlign w:val="center"/>
                </w:tcPr>
                <w:p w14:paraId="16F6964F">
                  <w:pPr>
                    <w:jc w:val="center"/>
                    <w:rPr>
                      <w:rFonts w:ascii="宋体" w:hAnsi="宋体" w:eastAsia="宋体" w:cs="Times New Roman"/>
                      <w:kern w:val="0"/>
                      <w:sz w:val="24"/>
                      <w:szCs w:val="20"/>
                    </w:rPr>
                  </w:pPr>
                  <w:r>
                    <w:rPr>
                      <w:rFonts w:hint="eastAsia" w:ascii="宋体" w:hAnsi="宋体" w:eastAsia="宋体" w:cs="Times New Roman"/>
                      <w:kern w:val="0"/>
                      <w:sz w:val="24"/>
                      <w:szCs w:val="20"/>
                    </w:rPr>
                    <w:t>液</w:t>
                  </w:r>
                  <w:r>
                    <w:rPr>
                      <w:rFonts w:ascii="宋体" w:hAnsi="宋体" w:eastAsia="宋体" w:cs="Times New Roman"/>
                      <w:kern w:val="0"/>
                      <w:sz w:val="24"/>
                      <w:szCs w:val="20"/>
                    </w:rPr>
                    <w:t>体仓</w:t>
                  </w:r>
                  <w:r>
                    <w:rPr>
                      <w:rFonts w:hint="eastAsia" w:ascii="宋体" w:hAnsi="宋体" w:eastAsia="宋体" w:cs="Times New Roman"/>
                      <w:kern w:val="0"/>
                      <w:sz w:val="24"/>
                      <w:szCs w:val="20"/>
                    </w:rPr>
                    <w:t>装配方式</w:t>
                  </w:r>
                </w:p>
              </w:tc>
              <w:tc>
                <w:tcPr>
                  <w:tcW w:w="3096" w:type="pct"/>
                  <w:vAlign w:val="center"/>
                </w:tcPr>
                <w:p w14:paraId="6A598F39">
                  <w:pPr>
                    <w:ind w:firstLine="480" w:firstLineChars="200"/>
                    <w:rPr>
                      <w:rFonts w:ascii="宋体" w:hAnsi="宋体" w:eastAsia="宋体" w:cs="Times New Roman"/>
                      <w:kern w:val="0"/>
                      <w:sz w:val="24"/>
                      <w:szCs w:val="20"/>
                    </w:rPr>
                  </w:pPr>
                  <w:r>
                    <w:rPr>
                      <w:rFonts w:hint="eastAsia" w:ascii="宋体" w:hAnsi="宋体" w:eastAsia="宋体" w:cs="Times New Roman"/>
                      <w:kern w:val="0"/>
                      <w:sz w:val="24"/>
                      <w:szCs w:val="20"/>
                    </w:rPr>
                    <w:t>磁吸</w:t>
                  </w:r>
                  <w:r>
                    <w:rPr>
                      <w:rFonts w:ascii="宋体" w:hAnsi="宋体" w:eastAsia="宋体" w:cs="Times New Roman"/>
                      <w:kern w:val="0"/>
                      <w:sz w:val="24"/>
                      <w:szCs w:val="20"/>
                    </w:rPr>
                    <w:t>式</w:t>
                  </w:r>
                  <w:r>
                    <w:rPr>
                      <w:rFonts w:hint="eastAsia" w:ascii="宋体" w:hAnsi="宋体" w:eastAsia="宋体" w:cs="Times New Roman"/>
                      <w:kern w:val="0"/>
                      <w:sz w:val="24"/>
                      <w:szCs w:val="20"/>
                    </w:rPr>
                    <w:t>易拆</w:t>
                  </w:r>
                  <w:r>
                    <w:rPr>
                      <w:rFonts w:ascii="宋体" w:hAnsi="宋体" w:eastAsia="宋体" w:cs="Times New Roman"/>
                      <w:kern w:val="0"/>
                      <w:sz w:val="24"/>
                      <w:szCs w:val="20"/>
                    </w:rPr>
                    <w:t>装</w:t>
                  </w:r>
                </w:p>
              </w:tc>
            </w:tr>
            <w:tr w14:paraId="1C1AB5B4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551" w:hRule="atLeast"/>
              </w:trPr>
              <w:tc>
                <w:tcPr>
                  <w:tcW w:w="434" w:type="pct"/>
                  <w:vAlign w:val="center"/>
                </w:tcPr>
                <w:p w14:paraId="0104B52E">
                  <w:pPr>
                    <w:jc w:val="center"/>
                    <w:rPr>
                      <w:rFonts w:ascii="黑体" w:hAnsi="Times New Roman" w:eastAsia="黑体" w:cs="Times New Roman"/>
                      <w:kern w:val="0"/>
                      <w:sz w:val="24"/>
                      <w:szCs w:val="20"/>
                    </w:rPr>
                  </w:pPr>
                  <w:r>
                    <w:rPr>
                      <w:rFonts w:hint="eastAsia" w:ascii="黑体" w:hAnsi="Times New Roman" w:eastAsia="黑体" w:cs="Times New Roman"/>
                      <w:kern w:val="0"/>
                      <w:sz w:val="24"/>
                      <w:szCs w:val="20"/>
                    </w:rPr>
                    <w:t>10</w:t>
                  </w:r>
                </w:p>
              </w:tc>
              <w:tc>
                <w:tcPr>
                  <w:tcW w:w="1469" w:type="pct"/>
                  <w:vAlign w:val="center"/>
                </w:tcPr>
                <w:p w14:paraId="1F4878A7">
                  <w:pPr>
                    <w:jc w:val="center"/>
                    <w:rPr>
                      <w:rFonts w:ascii="宋体" w:hAnsi="宋体" w:eastAsia="宋体" w:cs="Times New Roman"/>
                      <w:kern w:val="0"/>
                      <w:sz w:val="24"/>
                      <w:szCs w:val="20"/>
                    </w:rPr>
                  </w:pPr>
                  <w:r>
                    <w:rPr>
                      <w:rFonts w:hint="eastAsia" w:ascii="宋体" w:hAnsi="宋体" w:eastAsia="宋体" w:cs="Times New Roman"/>
                      <w:kern w:val="0"/>
                      <w:sz w:val="24"/>
                      <w:szCs w:val="20"/>
                    </w:rPr>
                    <w:t>废液</w:t>
                  </w:r>
                  <w:r>
                    <w:rPr>
                      <w:rFonts w:ascii="宋体" w:hAnsi="宋体" w:eastAsia="宋体" w:cs="Times New Roman"/>
                      <w:kern w:val="0"/>
                      <w:sz w:val="24"/>
                      <w:szCs w:val="20"/>
                    </w:rPr>
                    <w:t>收集仓</w:t>
                  </w:r>
                </w:p>
              </w:tc>
              <w:tc>
                <w:tcPr>
                  <w:tcW w:w="3096" w:type="pct"/>
                  <w:vAlign w:val="center"/>
                </w:tcPr>
                <w:p w14:paraId="6B67D06D">
                  <w:pPr>
                    <w:ind w:firstLine="480" w:firstLineChars="200"/>
                    <w:rPr>
                      <w:rFonts w:hint="eastAsia" w:ascii="宋体" w:hAnsi="宋体" w:eastAsia="宋体" w:cs="Times New Roman"/>
                      <w:kern w:val="0"/>
                      <w:sz w:val="24"/>
                      <w:szCs w:val="20"/>
                      <w:lang w:eastAsia="zh-CN"/>
                    </w:rPr>
                  </w:pPr>
                  <w:r>
                    <w:rPr>
                      <w:rFonts w:hint="eastAsia" w:ascii="宋体" w:hAnsi="宋体" w:eastAsia="宋体" w:cs="Times New Roman"/>
                      <w:kern w:val="0"/>
                      <w:sz w:val="24"/>
                      <w:szCs w:val="20"/>
                    </w:rPr>
                    <w:t>外</w:t>
                  </w:r>
                  <w:r>
                    <w:rPr>
                      <w:rFonts w:ascii="宋体" w:hAnsi="宋体" w:eastAsia="宋体" w:cs="Times New Roman"/>
                      <w:kern w:val="0"/>
                      <w:sz w:val="24"/>
                      <w:szCs w:val="20"/>
                    </w:rPr>
                    <w:t>置</w:t>
                  </w:r>
                  <w:r>
                    <w:rPr>
                      <w:rFonts w:hint="eastAsia" w:ascii="宋体" w:hAnsi="宋体" w:eastAsia="宋体" w:cs="Times New Roman"/>
                      <w:kern w:val="0"/>
                      <w:sz w:val="24"/>
                      <w:szCs w:val="20"/>
                      <w:lang w:eastAsia="zh-CN"/>
                    </w:rPr>
                    <w:t>式</w:t>
                  </w:r>
                  <w:r>
                    <w:rPr>
                      <w:rFonts w:hint="eastAsia" w:ascii="宋体" w:hAnsi="宋体" w:eastAsia="宋体" w:cs="Times New Roman"/>
                      <w:kern w:val="0"/>
                      <w:sz w:val="24"/>
                      <w:szCs w:val="20"/>
                    </w:rPr>
                    <w:t>易拆</w:t>
                  </w:r>
                  <w:r>
                    <w:rPr>
                      <w:rFonts w:ascii="宋体" w:hAnsi="宋体" w:eastAsia="宋体" w:cs="Times New Roman"/>
                      <w:kern w:val="0"/>
                      <w:sz w:val="24"/>
                      <w:szCs w:val="20"/>
                    </w:rPr>
                    <w:t>装</w:t>
                  </w:r>
                  <w:r>
                    <w:rPr>
                      <w:rFonts w:hint="eastAsia" w:ascii="宋体" w:hAnsi="宋体" w:eastAsia="宋体" w:cs="Times New Roman"/>
                      <w:kern w:val="0"/>
                      <w:sz w:val="24"/>
                      <w:szCs w:val="20"/>
                      <w:lang w:eastAsia="zh-CN"/>
                    </w:rPr>
                    <w:t>，完全隔离污染物</w:t>
                  </w:r>
                </w:p>
              </w:tc>
            </w:tr>
            <w:tr w14:paraId="528D33FA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712" w:hRule="atLeast"/>
              </w:trPr>
              <w:tc>
                <w:tcPr>
                  <w:tcW w:w="434" w:type="pct"/>
                  <w:vAlign w:val="center"/>
                </w:tcPr>
                <w:p w14:paraId="5145799E">
                  <w:pPr>
                    <w:jc w:val="center"/>
                    <w:rPr>
                      <w:rFonts w:hint="default" w:ascii="黑体" w:hAnsi="Times New Roman" w:eastAsia="黑体" w:cs="Times New Roman"/>
                      <w:kern w:val="0"/>
                      <w:sz w:val="24"/>
                      <w:szCs w:val="20"/>
                      <w:lang w:val="en-US" w:eastAsia="zh-CN"/>
                    </w:rPr>
                  </w:pPr>
                  <w:r>
                    <w:rPr>
                      <w:rFonts w:hint="eastAsia" w:ascii="黑体" w:hAnsi="Times New Roman" w:eastAsia="黑体" w:cs="Times New Roman"/>
                      <w:kern w:val="0"/>
                      <w:sz w:val="24"/>
                      <w:szCs w:val="20"/>
                      <w:lang w:val="en-US" w:eastAsia="zh-CN"/>
                    </w:rPr>
                    <w:t>11</w:t>
                  </w:r>
                </w:p>
              </w:tc>
              <w:tc>
                <w:tcPr>
                  <w:tcW w:w="1469" w:type="pct"/>
                  <w:vAlign w:val="center"/>
                </w:tcPr>
                <w:p w14:paraId="1C741582">
                  <w:pPr>
                    <w:jc w:val="center"/>
                    <w:rPr>
                      <w:rFonts w:hint="eastAsia" w:ascii="宋体" w:hAnsi="宋体" w:eastAsia="宋体" w:cs="Times New Roman"/>
                      <w:kern w:val="0"/>
                      <w:sz w:val="24"/>
                      <w:szCs w:val="20"/>
                    </w:rPr>
                  </w:pPr>
                  <w:r>
                    <w:rPr>
                      <w:rFonts w:hint="default" w:ascii="宋体" w:hAnsi="宋体" w:eastAsia="宋体" w:cs="Times New Roman"/>
                      <w:kern w:val="0"/>
                      <w:sz w:val="24"/>
                      <w:szCs w:val="20"/>
                      <w:lang w:val="en-US" w:eastAsia="zh-CN"/>
                    </w:rPr>
                    <w:t>患儿自主呼吸模式</w:t>
                  </w:r>
                </w:p>
              </w:tc>
              <w:tc>
                <w:tcPr>
                  <w:tcW w:w="3096" w:type="pct"/>
                  <w:vAlign w:val="center"/>
                </w:tcPr>
                <w:p w14:paraId="5489AA21">
                  <w:pPr>
                    <w:ind w:firstLine="480" w:firstLineChars="200"/>
                    <w:jc w:val="left"/>
                    <w:rPr>
                      <w:rFonts w:hint="eastAsia" w:ascii="宋体" w:hAnsi="宋体" w:eastAsia="宋体" w:cs="Times New Roman"/>
                      <w:kern w:val="0"/>
                      <w:sz w:val="24"/>
                      <w:szCs w:val="20"/>
                      <w:lang w:eastAsia="zh-CN"/>
                    </w:rPr>
                  </w:pPr>
                  <w:r>
                    <w:rPr>
                      <w:rFonts w:hint="eastAsia" w:ascii="宋体" w:hAnsi="宋体" w:eastAsia="宋体" w:cs="Times New Roman"/>
                      <w:kern w:val="0"/>
                      <w:sz w:val="24"/>
                      <w:szCs w:val="20"/>
                      <w:lang w:eastAsia="zh-CN"/>
                    </w:rPr>
                    <w:t>支持、</w:t>
                  </w:r>
                  <w:r>
                    <w:rPr>
                      <w:rFonts w:hint="default" w:ascii="宋体" w:hAnsi="宋体" w:eastAsia="宋体" w:cs="Times New Roman"/>
                      <w:kern w:val="0"/>
                      <w:sz w:val="24"/>
                      <w:szCs w:val="20"/>
                      <w:lang w:val="en-US" w:eastAsia="zh-CN"/>
                    </w:rPr>
                    <w:t>当患儿吸气时，结合设备的正压驱动系统，促使MMAD雾粒精准抵达窦口-鼻道复合体区域</w:t>
                  </w:r>
                </w:p>
              </w:tc>
            </w:tr>
          </w:tbl>
          <w:p w14:paraId="5BB139DC">
            <w:pPr>
              <w:numPr>
                <w:ilvl w:val="0"/>
                <w:numId w:val="0"/>
              </w:numPr>
              <w:snapToGrid w:val="0"/>
              <w:ind w:left="0" w:leftChars="0" w:firstLine="0" w:firstLineChars="0"/>
              <w:jc w:val="left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 w14:paraId="26C26C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2922" w:hRule="atLeast"/>
        </w:trPr>
        <w:tc>
          <w:tcPr>
            <w:tcW w:w="561" w:type="dxa"/>
            <w:shd w:val="clear" w:color="auto" w:fill="auto"/>
            <w:vAlign w:val="center"/>
          </w:tcPr>
          <w:p w14:paraId="0898882A">
            <w:pPr>
              <w:numPr>
                <w:ilvl w:val="0"/>
                <w:numId w:val="0"/>
              </w:numPr>
              <w:snapToGrid w:val="0"/>
              <w:ind w:left="0" w:leftChars="0" w:firstLine="0" w:firstLineChars="0"/>
              <w:jc w:val="center"/>
              <w:rPr>
                <w:rFonts w:hint="eastAsia" w:ascii="宋体" w:hAnsi="仿宋" w:eastAsia="宋体" w:cs="仿宋"/>
                <w:i w:val="0"/>
                <w:iCs w:val="0"/>
                <w:caps w:val="0"/>
                <w:color w:val="000000"/>
                <w:spacing w:val="0"/>
                <w:kern w:val="2"/>
                <w:sz w:val="32"/>
                <w:szCs w:val="32"/>
                <w:shd w:val="clear" w:fill="FFFFFF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32"/>
                <w:szCs w:val="32"/>
                <w:shd w:val="clear" w:fill="FFFFFF"/>
                <w:vertAlign w:val="baseline"/>
                <w:lang w:val="en-US" w:eastAsia="zh-CN"/>
              </w:rPr>
              <w:t>2</w:t>
            </w:r>
          </w:p>
        </w:tc>
        <w:tc>
          <w:tcPr>
            <w:tcW w:w="1514" w:type="dxa"/>
            <w:shd w:val="clear" w:color="auto" w:fill="auto"/>
            <w:vAlign w:val="center"/>
          </w:tcPr>
          <w:p w14:paraId="760B5380">
            <w:pPr>
              <w:numPr>
                <w:ilvl w:val="0"/>
                <w:numId w:val="0"/>
              </w:numPr>
              <w:snapToGrid w:val="0"/>
              <w:jc w:val="both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32"/>
                <w:szCs w:val="32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32"/>
                <w:szCs w:val="32"/>
                <w:shd w:val="clear" w:fill="FFFFFF"/>
                <w:vertAlign w:val="baseline"/>
                <w:lang w:val="en-US" w:eastAsia="zh-CN"/>
              </w:rPr>
              <w:t>鼻腔冲洗器</w:t>
            </w:r>
          </w:p>
          <w:p w14:paraId="24EBD155">
            <w:pPr>
              <w:numPr>
                <w:ilvl w:val="0"/>
                <w:numId w:val="0"/>
              </w:numPr>
              <w:snapToGrid w:val="0"/>
              <w:ind w:left="0" w:leftChars="0" w:firstLine="0" w:firstLineChars="0"/>
              <w:jc w:val="both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2"/>
                <w:sz w:val="32"/>
                <w:szCs w:val="32"/>
                <w:shd w:val="clear" w:fill="FFFFFF"/>
                <w:vertAlign w:val="baseline"/>
                <w:lang w:val="en-US" w:eastAsia="zh-CN" w:bidi="ar-SA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14FDB71A">
            <w:pPr>
              <w:numPr>
                <w:ilvl w:val="0"/>
                <w:numId w:val="0"/>
              </w:numPr>
              <w:snapToGrid w:val="0"/>
              <w:ind w:left="0" w:leftChars="0" w:firstLine="0" w:firstLineChars="0"/>
              <w:jc w:val="both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2"/>
                <w:sz w:val="32"/>
                <w:szCs w:val="32"/>
                <w:shd w:val="clear" w:fill="FFFFFF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32"/>
                <w:szCs w:val="32"/>
                <w:shd w:val="clear" w:fill="FFFFFF"/>
                <w:vertAlign w:val="baseline"/>
                <w:lang w:val="en-US" w:eastAsia="zh-CN"/>
              </w:rPr>
              <w:t>套</w:t>
            </w:r>
          </w:p>
        </w:tc>
        <w:tc>
          <w:tcPr>
            <w:tcW w:w="8264" w:type="dxa"/>
            <w:shd w:val="clear" w:color="auto" w:fill="auto"/>
            <w:vAlign w:val="center"/>
          </w:tcPr>
          <w:p w14:paraId="604055FD">
            <w:pPr>
              <w:jc w:val="both"/>
              <w:rPr>
                <w:rFonts w:hint="eastAsia"/>
                <w:b w:val="0"/>
                <w:bCs w:val="0"/>
                <w:sz w:val="28"/>
                <w:szCs w:val="36"/>
                <w:lang w:eastAsia="zh-CN"/>
              </w:rPr>
            </w:pPr>
            <w:r>
              <w:rPr>
                <w:rFonts w:hint="eastAsia"/>
                <w:b w:val="0"/>
                <w:bCs w:val="0"/>
                <w:sz w:val="28"/>
                <w:szCs w:val="36"/>
                <w:lang w:val="en-US" w:eastAsia="zh-CN"/>
              </w:rPr>
              <w:t>1.功能用途：与</w:t>
            </w:r>
            <w:r>
              <w:rPr>
                <w:rFonts w:hint="eastAsia"/>
                <w:b w:val="0"/>
                <w:bCs w:val="0"/>
                <w:sz w:val="28"/>
                <w:szCs w:val="36"/>
                <w:lang w:eastAsia="zh-CN"/>
              </w:rPr>
              <w:t>电动喷雾鼻腔冲洗器配套使用，可避免交叉感染。</w:t>
            </w:r>
          </w:p>
          <w:p w14:paraId="57C81CF5">
            <w:pPr>
              <w:jc w:val="both"/>
              <w:rPr>
                <w:rFonts w:hint="eastAsia"/>
                <w:b w:val="0"/>
                <w:bCs w:val="0"/>
                <w:sz w:val="28"/>
                <w:szCs w:val="36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8"/>
                <w:szCs w:val="36"/>
                <w:lang w:val="en-US" w:eastAsia="zh-CN"/>
              </w:rPr>
              <w:t>2.产品参数：</w:t>
            </w:r>
          </w:p>
          <w:tbl>
            <w:tblPr>
              <w:tblStyle w:val="5"/>
              <w:tblW w:w="4962" w:type="pct"/>
              <w:tblInd w:w="0" w:type="dxa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autofit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699"/>
              <w:gridCol w:w="1604"/>
              <w:gridCol w:w="4418"/>
              <w:gridCol w:w="1256"/>
            </w:tblGrid>
            <w:tr w14:paraId="61DC65F1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579" w:hRule="atLeast"/>
              </w:trPr>
              <w:tc>
                <w:tcPr>
                  <w:tcW w:w="438" w:type="pct"/>
                </w:tcPr>
                <w:p w14:paraId="3BB3E397">
                  <w:pPr>
                    <w:jc w:val="center"/>
                    <w:rPr>
                      <w:rFonts w:ascii="黑体" w:hAnsi="Times New Roman" w:eastAsia="黑体" w:cs="Times New Roman"/>
                      <w:kern w:val="0"/>
                      <w:sz w:val="28"/>
                      <w:szCs w:val="28"/>
                    </w:rPr>
                  </w:pPr>
                  <w:r>
                    <w:rPr>
                      <w:rFonts w:hint="eastAsia" w:ascii="黑体" w:hAnsi="Times New Roman" w:eastAsia="黑体" w:cs="Times New Roman"/>
                      <w:kern w:val="0"/>
                      <w:sz w:val="28"/>
                      <w:szCs w:val="28"/>
                    </w:rPr>
                    <w:t>序号</w:t>
                  </w:r>
                </w:p>
              </w:tc>
              <w:tc>
                <w:tcPr>
                  <w:tcW w:w="1005" w:type="pct"/>
                </w:tcPr>
                <w:p w14:paraId="0219660D">
                  <w:pPr>
                    <w:jc w:val="center"/>
                    <w:rPr>
                      <w:rFonts w:ascii="黑体" w:hAnsi="Times New Roman" w:eastAsia="黑体" w:cs="Times New Roman"/>
                      <w:kern w:val="0"/>
                      <w:sz w:val="28"/>
                      <w:szCs w:val="28"/>
                    </w:rPr>
                  </w:pPr>
                  <w:r>
                    <w:rPr>
                      <w:rFonts w:hint="eastAsia" w:ascii="黑体" w:hAnsi="Times New Roman" w:eastAsia="黑体" w:cs="Times New Roman"/>
                      <w:kern w:val="0"/>
                      <w:sz w:val="28"/>
                      <w:szCs w:val="28"/>
                    </w:rPr>
                    <w:t>品名</w:t>
                  </w:r>
                </w:p>
              </w:tc>
              <w:tc>
                <w:tcPr>
                  <w:tcW w:w="2768" w:type="pct"/>
                  <w:tcBorders>
                    <w:bottom w:val="single" w:color="auto" w:sz="4" w:space="0"/>
                  </w:tcBorders>
                </w:tcPr>
                <w:p w14:paraId="286E27F8">
                  <w:pPr>
                    <w:jc w:val="center"/>
                    <w:rPr>
                      <w:rFonts w:ascii="黑体" w:hAnsi="Times New Roman" w:eastAsia="黑体" w:cs="Times New Roman"/>
                      <w:kern w:val="0"/>
                      <w:sz w:val="28"/>
                      <w:szCs w:val="28"/>
                    </w:rPr>
                  </w:pPr>
                  <w:r>
                    <w:rPr>
                      <w:rFonts w:hint="eastAsia" w:ascii="黑体" w:hAnsi="Times New Roman" w:eastAsia="黑体" w:cs="Times New Roman"/>
                      <w:kern w:val="0"/>
                      <w:sz w:val="28"/>
                      <w:szCs w:val="28"/>
                    </w:rPr>
                    <w:t>规格</w:t>
                  </w:r>
                </w:p>
              </w:tc>
              <w:tc>
                <w:tcPr>
                  <w:tcW w:w="787" w:type="pct"/>
                  <w:tcBorders>
                    <w:bottom w:val="single" w:color="auto" w:sz="4" w:space="0"/>
                  </w:tcBorders>
                </w:tcPr>
                <w:p w14:paraId="07E9FC58">
                  <w:pPr>
                    <w:jc w:val="center"/>
                    <w:rPr>
                      <w:rFonts w:ascii="黑体" w:hAnsi="Times New Roman" w:eastAsia="黑体" w:cs="Times New Roman"/>
                      <w:kern w:val="0"/>
                      <w:sz w:val="28"/>
                      <w:szCs w:val="28"/>
                    </w:rPr>
                  </w:pPr>
                  <w:r>
                    <w:rPr>
                      <w:rFonts w:hint="eastAsia" w:ascii="黑体" w:hAnsi="Times New Roman" w:eastAsia="黑体" w:cs="Times New Roman"/>
                      <w:kern w:val="0"/>
                      <w:sz w:val="28"/>
                      <w:szCs w:val="28"/>
                    </w:rPr>
                    <w:t>数量</w:t>
                  </w:r>
                </w:p>
              </w:tc>
            </w:tr>
            <w:tr w14:paraId="464D4744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90" w:hRule="atLeast"/>
              </w:trPr>
              <w:tc>
                <w:tcPr>
                  <w:tcW w:w="438" w:type="pct"/>
                  <w:vAlign w:val="center"/>
                </w:tcPr>
                <w:p w14:paraId="55F82E45">
                  <w:pPr>
                    <w:jc w:val="center"/>
                    <w:rPr>
                      <w:rFonts w:ascii="黑体" w:hAnsi="Times New Roman" w:eastAsia="黑体" w:cs="Times New Roman"/>
                      <w:kern w:val="0"/>
                      <w:sz w:val="24"/>
                      <w:szCs w:val="20"/>
                    </w:rPr>
                  </w:pPr>
                  <w:r>
                    <w:rPr>
                      <w:rFonts w:hint="eastAsia" w:ascii="黑体" w:hAnsi="Times New Roman" w:eastAsia="黑体" w:cs="Times New Roman"/>
                      <w:kern w:val="0"/>
                      <w:sz w:val="24"/>
                      <w:szCs w:val="20"/>
                    </w:rPr>
                    <w:t>1</w:t>
                  </w:r>
                </w:p>
              </w:tc>
              <w:tc>
                <w:tcPr>
                  <w:tcW w:w="1005" w:type="pct"/>
                  <w:vAlign w:val="center"/>
                </w:tcPr>
                <w:p w14:paraId="60871704">
                  <w:pPr>
                    <w:jc w:val="center"/>
                    <w:rPr>
                      <w:rFonts w:eastAsia="宋体" w:cs="Times New Roman" w:asciiTheme="minorEastAsia" w:hAnsiTheme="minorEastAsia"/>
                      <w:kern w:val="0"/>
                      <w:sz w:val="24"/>
                      <w:szCs w:val="20"/>
                    </w:rPr>
                  </w:pPr>
                  <w:r>
                    <w:rPr>
                      <w:rFonts w:hint="eastAsia" w:eastAsia="宋体" w:cs="Times New Roman" w:asciiTheme="minorEastAsia" w:hAnsiTheme="minorEastAsia"/>
                      <w:kern w:val="0"/>
                      <w:sz w:val="24"/>
                      <w:szCs w:val="20"/>
                    </w:rPr>
                    <w:t>主机</w:t>
                  </w:r>
                </w:p>
              </w:tc>
              <w:tc>
                <w:tcPr>
                  <w:tcW w:w="2768" w:type="pct"/>
                  <w:tcBorders>
                    <w:bottom w:val="single" w:color="auto" w:sz="4" w:space="0"/>
                  </w:tcBorders>
                  <w:vAlign w:val="center"/>
                </w:tcPr>
                <w:p w14:paraId="4B407D90">
                  <w:pPr>
                    <w:jc w:val="left"/>
                    <w:rPr>
                      <w:rFonts w:eastAsia="宋体" w:cs="Times New Roman" w:asciiTheme="minorEastAsia" w:hAnsiTheme="minorEastAsia"/>
                      <w:kern w:val="0"/>
                      <w:sz w:val="24"/>
                      <w:szCs w:val="20"/>
                    </w:rPr>
                  </w:pPr>
                  <w:r>
                    <w:rPr>
                      <w:rFonts w:cs="Times New Roman" w:asciiTheme="minorEastAsia" w:hAnsiTheme="minorEastAsia" w:eastAsiaTheme="minorEastAsia"/>
                      <w:kern w:val="0"/>
                      <w:sz w:val="24"/>
                      <w:szCs w:val="20"/>
                    </w:rPr>
                    <w:t>内</w:t>
                  </w:r>
                  <w:r>
                    <w:rPr>
                      <w:rFonts w:hint="eastAsia" w:cs="Times New Roman" w:asciiTheme="minorEastAsia" w:hAnsiTheme="minorEastAsia" w:eastAsiaTheme="minorEastAsia"/>
                      <w:kern w:val="0"/>
                      <w:sz w:val="24"/>
                      <w:szCs w:val="20"/>
                    </w:rPr>
                    <w:t>置</w:t>
                  </w:r>
                  <w:r>
                    <w:rPr>
                      <w:rFonts w:hint="default" w:cs="Times New Roman" w:asciiTheme="minorEastAsia" w:hAnsiTheme="minorEastAsia" w:eastAsiaTheme="minorEastAsia"/>
                      <w:kern w:val="0"/>
                      <w:sz w:val="24"/>
                      <w:szCs w:val="20"/>
                      <w:lang w:val="en-US" w:eastAsia="zh-CN"/>
                    </w:rPr>
                    <w:t>正压驱动系统</w:t>
                  </w:r>
                  <w:r>
                    <w:rPr>
                      <w:rFonts w:hint="eastAsia" w:cs="Times New Roman" w:asciiTheme="minorEastAsia" w:hAnsiTheme="minorEastAsia"/>
                      <w:kern w:val="0"/>
                      <w:sz w:val="24"/>
                      <w:szCs w:val="20"/>
                      <w:lang w:val="en-US" w:eastAsia="zh-CN"/>
                    </w:rPr>
                    <w:t>、</w:t>
                  </w:r>
                  <w:r>
                    <w:rPr>
                      <w:rFonts w:hint="default" w:cs="Times New Roman" w:asciiTheme="minorEastAsia" w:hAnsiTheme="minorEastAsia" w:eastAsiaTheme="minorEastAsia"/>
                      <w:kern w:val="0"/>
                      <w:sz w:val="24"/>
                      <w:szCs w:val="20"/>
                      <w:lang w:val="en-US" w:eastAsia="zh-CN"/>
                    </w:rPr>
                    <w:t>脉冲发生装置</w:t>
                  </w:r>
                </w:p>
              </w:tc>
              <w:tc>
                <w:tcPr>
                  <w:tcW w:w="787" w:type="pct"/>
                  <w:tcBorders>
                    <w:bottom w:val="single" w:color="auto" w:sz="4" w:space="0"/>
                  </w:tcBorders>
                  <w:vAlign w:val="center"/>
                </w:tcPr>
                <w:p w14:paraId="023F7128">
                  <w:pPr>
                    <w:ind w:firstLine="480" w:firstLineChars="200"/>
                    <w:jc w:val="left"/>
                    <w:rPr>
                      <w:rFonts w:hint="eastAsia" w:eastAsia="宋体" w:cs="Times New Roman" w:asciiTheme="minorEastAsia" w:hAnsiTheme="minorEastAsia"/>
                      <w:kern w:val="0"/>
                      <w:sz w:val="24"/>
                      <w:szCs w:val="20"/>
                    </w:rPr>
                  </w:pPr>
                  <w:r>
                    <w:rPr>
                      <w:rFonts w:hint="eastAsia" w:eastAsia="宋体" w:cs="Times New Roman" w:asciiTheme="minorEastAsia" w:hAnsiTheme="minorEastAsia"/>
                      <w:kern w:val="0"/>
                      <w:sz w:val="24"/>
                      <w:szCs w:val="20"/>
                    </w:rPr>
                    <w:t>1台</w:t>
                  </w:r>
                </w:p>
              </w:tc>
            </w:tr>
            <w:tr w14:paraId="36EE7CAA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00" w:hRule="atLeast"/>
              </w:trPr>
              <w:tc>
                <w:tcPr>
                  <w:tcW w:w="438" w:type="pct"/>
                  <w:vAlign w:val="center"/>
                </w:tcPr>
                <w:p w14:paraId="4FA1C127">
                  <w:pPr>
                    <w:jc w:val="center"/>
                    <w:rPr>
                      <w:rFonts w:ascii="黑体" w:hAnsi="Times New Roman" w:eastAsia="黑体" w:cs="Times New Roman"/>
                      <w:kern w:val="0"/>
                      <w:sz w:val="24"/>
                      <w:szCs w:val="20"/>
                    </w:rPr>
                  </w:pPr>
                  <w:r>
                    <w:rPr>
                      <w:rFonts w:hint="eastAsia" w:ascii="黑体" w:hAnsi="Times New Roman" w:eastAsia="黑体" w:cs="Times New Roman"/>
                      <w:kern w:val="0"/>
                      <w:sz w:val="24"/>
                      <w:szCs w:val="20"/>
                    </w:rPr>
                    <w:t>2</w:t>
                  </w:r>
                </w:p>
              </w:tc>
              <w:tc>
                <w:tcPr>
                  <w:tcW w:w="1005" w:type="pct"/>
                  <w:vAlign w:val="center"/>
                </w:tcPr>
                <w:p w14:paraId="40967C79">
                  <w:pPr>
                    <w:jc w:val="center"/>
                    <w:rPr>
                      <w:rFonts w:cs="Times New Roman" w:asciiTheme="minorEastAsia" w:hAnsiTheme="minorEastAsia" w:eastAsiaTheme="minorEastAsia"/>
                      <w:kern w:val="0"/>
                      <w:sz w:val="24"/>
                      <w:szCs w:val="20"/>
                    </w:rPr>
                  </w:pPr>
                  <w:r>
                    <w:rPr>
                      <w:rFonts w:hint="eastAsia" w:cs="Times New Roman" w:asciiTheme="minorEastAsia" w:hAnsiTheme="minorEastAsia" w:eastAsiaTheme="minorEastAsia"/>
                      <w:kern w:val="0"/>
                      <w:sz w:val="24"/>
                      <w:szCs w:val="20"/>
                    </w:rPr>
                    <w:t>控制软件</w:t>
                  </w:r>
                </w:p>
              </w:tc>
              <w:tc>
                <w:tcPr>
                  <w:tcW w:w="2768" w:type="pct"/>
                  <w:tcBorders>
                    <w:bottom w:val="single" w:color="auto" w:sz="4" w:space="0"/>
                  </w:tcBorders>
                  <w:vAlign w:val="center"/>
                </w:tcPr>
                <w:p w14:paraId="4AC952F4">
                  <w:pPr>
                    <w:jc w:val="left"/>
                    <w:rPr>
                      <w:rFonts w:hint="eastAsia" w:cs="Times New Roman" w:asciiTheme="minorEastAsia" w:hAnsiTheme="minorEastAsia" w:eastAsiaTheme="minorEastAsia"/>
                      <w:kern w:val="0"/>
                      <w:sz w:val="24"/>
                      <w:szCs w:val="20"/>
                    </w:rPr>
                  </w:pPr>
                  <w:r>
                    <w:rPr>
                      <w:rFonts w:hint="eastAsia" w:cs="Times New Roman" w:asciiTheme="minorEastAsia" w:hAnsiTheme="minorEastAsia" w:eastAsiaTheme="minorEastAsia"/>
                      <w:kern w:val="0"/>
                      <w:sz w:val="24"/>
                      <w:szCs w:val="20"/>
                    </w:rPr>
                    <w:t>鼻腔清洗器控制程序V1.0（</w:t>
                  </w:r>
                  <w:r>
                    <w:rPr>
                      <w:rFonts w:cs="Times New Roman" w:asciiTheme="minorEastAsia" w:hAnsiTheme="minorEastAsia" w:eastAsiaTheme="minorEastAsia"/>
                      <w:kern w:val="0"/>
                      <w:sz w:val="24"/>
                      <w:szCs w:val="20"/>
                    </w:rPr>
                    <w:t>内置嵌入式）</w:t>
                  </w:r>
                </w:p>
              </w:tc>
              <w:tc>
                <w:tcPr>
                  <w:tcW w:w="787" w:type="pct"/>
                  <w:tcBorders>
                    <w:bottom w:val="single" w:color="auto" w:sz="4" w:space="0"/>
                  </w:tcBorders>
                  <w:vAlign w:val="center"/>
                </w:tcPr>
                <w:p w14:paraId="24C816DD">
                  <w:pPr>
                    <w:ind w:firstLine="480" w:firstLineChars="200"/>
                    <w:jc w:val="left"/>
                    <w:rPr>
                      <w:rFonts w:eastAsia="宋体" w:cs="Times New Roman" w:asciiTheme="minorEastAsia" w:hAnsiTheme="minorEastAsia"/>
                      <w:kern w:val="0"/>
                      <w:sz w:val="24"/>
                      <w:szCs w:val="20"/>
                    </w:rPr>
                  </w:pPr>
                  <w:r>
                    <w:rPr>
                      <w:rFonts w:hint="eastAsia" w:eastAsia="宋体" w:cs="Times New Roman" w:asciiTheme="minorEastAsia" w:hAnsiTheme="minorEastAsia"/>
                      <w:kern w:val="0"/>
                      <w:sz w:val="24"/>
                      <w:szCs w:val="20"/>
                    </w:rPr>
                    <w:t>1套</w:t>
                  </w:r>
                </w:p>
              </w:tc>
            </w:tr>
            <w:tr w14:paraId="16952157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21" w:hRule="atLeast"/>
              </w:trPr>
              <w:tc>
                <w:tcPr>
                  <w:tcW w:w="438" w:type="pct"/>
                  <w:vAlign w:val="center"/>
                </w:tcPr>
                <w:p w14:paraId="6E59F595">
                  <w:pPr>
                    <w:jc w:val="center"/>
                    <w:rPr>
                      <w:rFonts w:ascii="黑体" w:hAnsi="Times New Roman" w:eastAsia="黑体" w:cs="Times New Roman"/>
                      <w:kern w:val="0"/>
                      <w:sz w:val="24"/>
                      <w:szCs w:val="20"/>
                    </w:rPr>
                  </w:pPr>
                  <w:r>
                    <w:rPr>
                      <w:rFonts w:hint="eastAsia" w:ascii="黑体" w:hAnsi="Times New Roman" w:eastAsia="黑体" w:cs="Times New Roman"/>
                      <w:kern w:val="0"/>
                      <w:sz w:val="24"/>
                      <w:szCs w:val="20"/>
                    </w:rPr>
                    <w:t>3</w:t>
                  </w:r>
                </w:p>
              </w:tc>
              <w:tc>
                <w:tcPr>
                  <w:tcW w:w="1005" w:type="pct"/>
                  <w:vAlign w:val="center"/>
                </w:tcPr>
                <w:p w14:paraId="29DC4147">
                  <w:pPr>
                    <w:jc w:val="center"/>
                    <w:rPr>
                      <w:rFonts w:hint="eastAsia" w:cs="Times New Roman" w:asciiTheme="minorEastAsia" w:hAnsiTheme="minorEastAsia" w:eastAsiaTheme="minorEastAsia"/>
                      <w:kern w:val="0"/>
                      <w:sz w:val="24"/>
                      <w:szCs w:val="20"/>
                    </w:rPr>
                  </w:pPr>
                  <w:r>
                    <w:rPr>
                      <w:rFonts w:hint="eastAsia" w:cs="Times New Roman" w:asciiTheme="minorEastAsia" w:hAnsiTheme="minorEastAsia" w:eastAsiaTheme="minorEastAsia"/>
                      <w:kern w:val="0"/>
                      <w:sz w:val="24"/>
                      <w:szCs w:val="20"/>
                    </w:rPr>
                    <w:t>液体</w:t>
                  </w:r>
                  <w:r>
                    <w:rPr>
                      <w:rFonts w:cs="Times New Roman" w:asciiTheme="minorEastAsia" w:hAnsiTheme="minorEastAsia" w:eastAsiaTheme="minorEastAsia"/>
                      <w:kern w:val="0"/>
                      <w:sz w:val="24"/>
                      <w:szCs w:val="20"/>
                    </w:rPr>
                    <w:t>仓</w:t>
                  </w:r>
                </w:p>
              </w:tc>
              <w:tc>
                <w:tcPr>
                  <w:tcW w:w="2768" w:type="pct"/>
                  <w:tcBorders>
                    <w:bottom w:val="single" w:color="auto" w:sz="4" w:space="0"/>
                  </w:tcBorders>
                  <w:vAlign w:val="center"/>
                </w:tcPr>
                <w:p w14:paraId="3A537A23">
                  <w:pPr>
                    <w:jc w:val="both"/>
                    <w:rPr>
                      <w:rFonts w:hint="eastAsia" w:cs="Times New Roman" w:asciiTheme="minorEastAsia" w:hAnsiTheme="minorEastAsia" w:eastAsiaTheme="minorEastAsia"/>
                      <w:kern w:val="0"/>
                      <w:sz w:val="24"/>
                      <w:szCs w:val="20"/>
                    </w:rPr>
                  </w:pPr>
                  <w:r>
                    <w:rPr>
                      <w:rFonts w:hint="eastAsia" w:cs="Times New Roman" w:asciiTheme="minorEastAsia" w:hAnsiTheme="minorEastAsia" w:eastAsiaTheme="minorEastAsia"/>
                      <w:kern w:val="0"/>
                      <w:sz w:val="24"/>
                      <w:szCs w:val="20"/>
                    </w:rPr>
                    <w:t>ABS</w:t>
                  </w:r>
                  <w:r>
                    <w:rPr>
                      <w:rFonts w:cs="Times New Roman" w:asciiTheme="minorEastAsia" w:hAnsiTheme="minorEastAsia" w:eastAsiaTheme="minorEastAsia"/>
                      <w:kern w:val="0"/>
                      <w:sz w:val="24"/>
                      <w:szCs w:val="20"/>
                    </w:rPr>
                    <w:t>/25</w:t>
                  </w:r>
                  <w:r>
                    <w:rPr>
                      <w:rFonts w:hint="eastAsia" w:cs="Times New Roman" w:asciiTheme="minorEastAsia" w:hAnsiTheme="minorEastAsia" w:eastAsiaTheme="minorEastAsia"/>
                      <w:kern w:val="0"/>
                      <w:sz w:val="24"/>
                      <w:szCs w:val="20"/>
                    </w:rPr>
                    <w:t>ml</w:t>
                  </w:r>
                </w:p>
              </w:tc>
              <w:tc>
                <w:tcPr>
                  <w:tcW w:w="787" w:type="pct"/>
                  <w:tcBorders>
                    <w:bottom w:val="single" w:color="auto" w:sz="4" w:space="0"/>
                  </w:tcBorders>
                  <w:vAlign w:val="center"/>
                </w:tcPr>
                <w:p w14:paraId="15C5EC27">
                  <w:pPr>
                    <w:ind w:firstLine="480" w:firstLineChars="200"/>
                    <w:jc w:val="left"/>
                    <w:rPr>
                      <w:rFonts w:eastAsia="宋体" w:cs="Times New Roman" w:asciiTheme="minorEastAsia" w:hAnsiTheme="minorEastAsia"/>
                      <w:kern w:val="0"/>
                      <w:sz w:val="24"/>
                      <w:szCs w:val="20"/>
                    </w:rPr>
                  </w:pPr>
                  <w:r>
                    <w:rPr>
                      <w:rFonts w:hint="eastAsia" w:eastAsia="宋体" w:cs="Times New Roman" w:asciiTheme="minorEastAsia" w:hAnsiTheme="minorEastAsia"/>
                      <w:kern w:val="0"/>
                      <w:sz w:val="24"/>
                      <w:szCs w:val="20"/>
                    </w:rPr>
                    <w:t>1个</w:t>
                  </w:r>
                </w:p>
              </w:tc>
            </w:tr>
            <w:tr w14:paraId="33FD982F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555" w:hRule="atLeast"/>
              </w:trPr>
              <w:tc>
                <w:tcPr>
                  <w:tcW w:w="438" w:type="pct"/>
                  <w:vAlign w:val="center"/>
                </w:tcPr>
                <w:p w14:paraId="1B8FE6F5">
                  <w:pPr>
                    <w:jc w:val="center"/>
                    <w:rPr>
                      <w:rFonts w:ascii="黑体" w:hAnsi="Times New Roman" w:eastAsia="黑体" w:cs="Times New Roman"/>
                      <w:kern w:val="0"/>
                      <w:sz w:val="24"/>
                      <w:szCs w:val="20"/>
                    </w:rPr>
                  </w:pPr>
                  <w:r>
                    <w:rPr>
                      <w:rFonts w:hint="eastAsia" w:ascii="黑体" w:hAnsi="Times New Roman" w:eastAsia="黑体" w:cs="Times New Roman"/>
                      <w:kern w:val="0"/>
                      <w:sz w:val="24"/>
                      <w:szCs w:val="20"/>
                    </w:rPr>
                    <w:t>4</w:t>
                  </w:r>
                </w:p>
              </w:tc>
              <w:tc>
                <w:tcPr>
                  <w:tcW w:w="1005" w:type="pct"/>
                  <w:vAlign w:val="center"/>
                </w:tcPr>
                <w:p w14:paraId="2579B3FE">
                  <w:pPr>
                    <w:jc w:val="center"/>
                    <w:rPr>
                      <w:rFonts w:hint="eastAsia" w:eastAsia="宋体" w:cs="Times New Roman" w:asciiTheme="minorEastAsia" w:hAnsiTheme="minorEastAsia"/>
                      <w:kern w:val="0"/>
                      <w:sz w:val="24"/>
                      <w:szCs w:val="20"/>
                    </w:rPr>
                  </w:pPr>
                  <w:r>
                    <w:rPr>
                      <w:rFonts w:hint="eastAsia" w:eastAsia="宋体" w:cs="Times New Roman" w:asciiTheme="minorEastAsia" w:hAnsiTheme="minorEastAsia"/>
                      <w:kern w:val="0"/>
                      <w:sz w:val="24"/>
                      <w:szCs w:val="20"/>
                    </w:rPr>
                    <w:t>雾化冲洗</w:t>
                  </w:r>
                  <w:r>
                    <w:rPr>
                      <w:rFonts w:eastAsia="宋体" w:cs="Times New Roman" w:asciiTheme="minorEastAsia" w:hAnsiTheme="minorEastAsia"/>
                      <w:kern w:val="0"/>
                      <w:sz w:val="24"/>
                      <w:szCs w:val="20"/>
                    </w:rPr>
                    <w:t>套件</w:t>
                  </w:r>
                </w:p>
              </w:tc>
              <w:tc>
                <w:tcPr>
                  <w:tcW w:w="2768" w:type="pct"/>
                  <w:vAlign w:val="center"/>
                </w:tcPr>
                <w:p w14:paraId="3D161321">
                  <w:pPr>
                    <w:jc w:val="both"/>
                    <w:rPr>
                      <w:rFonts w:hint="eastAsia" w:eastAsia="宋体" w:cs="Times New Roman" w:asciiTheme="minorEastAsia" w:hAnsiTheme="minorEastAsia"/>
                      <w:kern w:val="0"/>
                      <w:sz w:val="24"/>
                      <w:szCs w:val="20"/>
                    </w:rPr>
                  </w:pPr>
                  <w:r>
                    <w:rPr>
                      <w:rFonts w:hint="eastAsia" w:eastAsia="宋体" w:cs="Times New Roman" w:asciiTheme="minorEastAsia" w:hAnsiTheme="minorEastAsia"/>
                      <w:kern w:val="0"/>
                      <w:sz w:val="24"/>
                      <w:szCs w:val="20"/>
                    </w:rPr>
                    <w:t>吸水管</w:t>
                  </w:r>
                  <w:r>
                    <w:rPr>
                      <w:rFonts w:eastAsia="宋体" w:cs="Times New Roman" w:asciiTheme="minorEastAsia" w:hAnsiTheme="minorEastAsia"/>
                      <w:kern w:val="0"/>
                      <w:sz w:val="24"/>
                      <w:szCs w:val="20"/>
                    </w:rPr>
                    <w:t>、喷嘴、废液收集仓</w:t>
                  </w:r>
                </w:p>
              </w:tc>
              <w:tc>
                <w:tcPr>
                  <w:tcW w:w="787" w:type="pct"/>
                  <w:vAlign w:val="center"/>
                </w:tcPr>
                <w:p w14:paraId="1B0FF7CD">
                  <w:pPr>
                    <w:ind w:firstLine="480" w:firstLineChars="200"/>
                    <w:jc w:val="left"/>
                    <w:rPr>
                      <w:rFonts w:eastAsia="宋体" w:cs="Times New Roman" w:asciiTheme="minorEastAsia" w:hAnsiTheme="minorEastAsia"/>
                      <w:kern w:val="0"/>
                      <w:sz w:val="24"/>
                      <w:szCs w:val="20"/>
                    </w:rPr>
                  </w:pPr>
                  <w:r>
                    <w:rPr>
                      <w:rFonts w:hint="eastAsia" w:eastAsia="宋体" w:cs="Times New Roman" w:asciiTheme="minorEastAsia" w:hAnsiTheme="minorEastAsia"/>
                      <w:kern w:val="0"/>
                      <w:sz w:val="24"/>
                      <w:szCs w:val="20"/>
                    </w:rPr>
                    <w:t>1套</w:t>
                  </w:r>
                </w:p>
              </w:tc>
            </w:tr>
            <w:tr w14:paraId="782B854B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577" w:hRule="atLeast"/>
              </w:trPr>
              <w:tc>
                <w:tcPr>
                  <w:tcW w:w="438" w:type="pct"/>
                  <w:vAlign w:val="center"/>
                </w:tcPr>
                <w:p w14:paraId="56A0B11D">
                  <w:pPr>
                    <w:jc w:val="center"/>
                    <w:rPr>
                      <w:rFonts w:ascii="黑体" w:hAnsi="Times New Roman" w:eastAsia="黑体" w:cs="Times New Roman"/>
                      <w:kern w:val="0"/>
                      <w:sz w:val="24"/>
                      <w:szCs w:val="20"/>
                    </w:rPr>
                  </w:pPr>
                  <w:r>
                    <w:rPr>
                      <w:rFonts w:hint="eastAsia" w:ascii="黑体" w:hAnsi="Times New Roman" w:eastAsia="黑体" w:cs="Times New Roman"/>
                      <w:kern w:val="0"/>
                      <w:sz w:val="24"/>
                      <w:szCs w:val="20"/>
                    </w:rPr>
                    <w:t>5</w:t>
                  </w:r>
                </w:p>
              </w:tc>
              <w:tc>
                <w:tcPr>
                  <w:tcW w:w="1005" w:type="pct"/>
                  <w:vAlign w:val="center"/>
                </w:tcPr>
                <w:p w14:paraId="064D7C7C">
                  <w:pPr>
                    <w:jc w:val="center"/>
                    <w:rPr>
                      <w:rFonts w:hint="eastAsia" w:eastAsia="宋体" w:cs="Times New Roman" w:asciiTheme="minorEastAsia" w:hAnsiTheme="minorEastAsia"/>
                      <w:kern w:val="0"/>
                      <w:sz w:val="24"/>
                      <w:szCs w:val="20"/>
                    </w:rPr>
                  </w:pPr>
                  <w:r>
                    <w:rPr>
                      <w:rFonts w:hint="eastAsia" w:eastAsia="宋体" w:cs="Times New Roman" w:asciiTheme="minorEastAsia" w:hAnsiTheme="minorEastAsia"/>
                      <w:kern w:val="0"/>
                      <w:sz w:val="24"/>
                      <w:szCs w:val="20"/>
                    </w:rPr>
                    <w:t>使用说明</w:t>
                  </w:r>
                  <w:r>
                    <w:rPr>
                      <w:rFonts w:eastAsia="宋体" w:cs="Times New Roman" w:asciiTheme="minorEastAsia" w:hAnsiTheme="minorEastAsia"/>
                      <w:kern w:val="0"/>
                      <w:sz w:val="24"/>
                      <w:szCs w:val="20"/>
                    </w:rPr>
                    <w:t>书</w:t>
                  </w:r>
                </w:p>
              </w:tc>
              <w:tc>
                <w:tcPr>
                  <w:tcW w:w="2768" w:type="pct"/>
                  <w:vAlign w:val="center"/>
                </w:tcPr>
                <w:p w14:paraId="1A3F7BBC">
                  <w:pPr>
                    <w:jc w:val="both"/>
                    <w:rPr>
                      <w:rFonts w:eastAsia="宋体" w:cs="Times New Roman" w:asciiTheme="minorEastAsia" w:hAnsiTheme="minorEastAsia"/>
                      <w:kern w:val="0"/>
                      <w:sz w:val="24"/>
                      <w:szCs w:val="20"/>
                    </w:rPr>
                  </w:pPr>
                  <w:r>
                    <w:rPr>
                      <w:rFonts w:hint="eastAsia" w:eastAsia="宋体" w:cs="Times New Roman" w:asciiTheme="minorEastAsia" w:hAnsiTheme="minorEastAsia"/>
                      <w:kern w:val="0"/>
                      <w:sz w:val="24"/>
                      <w:szCs w:val="20"/>
                    </w:rPr>
                    <w:t>中文</w:t>
                  </w:r>
                </w:p>
              </w:tc>
              <w:tc>
                <w:tcPr>
                  <w:tcW w:w="787" w:type="pct"/>
                  <w:vAlign w:val="center"/>
                </w:tcPr>
                <w:p w14:paraId="746A9A8B">
                  <w:pPr>
                    <w:ind w:firstLine="480" w:firstLineChars="200"/>
                    <w:jc w:val="left"/>
                    <w:rPr>
                      <w:rFonts w:hint="eastAsia" w:eastAsia="宋体" w:cs="Times New Roman" w:asciiTheme="minorEastAsia" w:hAnsiTheme="minorEastAsia"/>
                      <w:kern w:val="0"/>
                      <w:sz w:val="24"/>
                      <w:szCs w:val="20"/>
                    </w:rPr>
                  </w:pPr>
                  <w:r>
                    <w:rPr>
                      <w:rFonts w:hint="eastAsia" w:eastAsia="宋体" w:cs="Times New Roman" w:asciiTheme="minorEastAsia" w:hAnsiTheme="minorEastAsia"/>
                      <w:kern w:val="0"/>
                      <w:sz w:val="24"/>
                      <w:szCs w:val="20"/>
                    </w:rPr>
                    <w:t>1份</w:t>
                  </w:r>
                </w:p>
              </w:tc>
            </w:tr>
            <w:tr w14:paraId="3FE992B6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540" w:hRule="atLeast"/>
              </w:trPr>
              <w:tc>
                <w:tcPr>
                  <w:tcW w:w="438" w:type="pct"/>
                  <w:vAlign w:val="center"/>
                </w:tcPr>
                <w:p w14:paraId="53233C8F">
                  <w:pPr>
                    <w:jc w:val="center"/>
                    <w:rPr>
                      <w:rFonts w:ascii="黑体" w:hAnsi="Times New Roman" w:eastAsia="黑体" w:cs="Times New Roman"/>
                      <w:kern w:val="0"/>
                      <w:sz w:val="24"/>
                      <w:szCs w:val="20"/>
                    </w:rPr>
                  </w:pPr>
                  <w:r>
                    <w:rPr>
                      <w:rFonts w:hint="eastAsia" w:ascii="黑体" w:hAnsi="Times New Roman" w:eastAsia="黑体" w:cs="Times New Roman"/>
                      <w:kern w:val="0"/>
                      <w:sz w:val="24"/>
                      <w:szCs w:val="20"/>
                    </w:rPr>
                    <w:t>6</w:t>
                  </w:r>
                </w:p>
              </w:tc>
              <w:tc>
                <w:tcPr>
                  <w:tcW w:w="1005" w:type="pct"/>
                  <w:vAlign w:val="center"/>
                </w:tcPr>
                <w:p w14:paraId="19CC51F4">
                  <w:pPr>
                    <w:jc w:val="center"/>
                    <w:rPr>
                      <w:rFonts w:hint="eastAsia" w:cs="Times New Roman" w:asciiTheme="minorEastAsia" w:hAnsiTheme="minorEastAsia" w:eastAsiaTheme="minorEastAsia"/>
                      <w:kern w:val="0"/>
                      <w:sz w:val="24"/>
                      <w:szCs w:val="20"/>
                    </w:rPr>
                  </w:pPr>
                  <w:r>
                    <w:rPr>
                      <w:rFonts w:hint="eastAsia" w:cs="Times New Roman" w:asciiTheme="minorEastAsia" w:hAnsiTheme="minorEastAsia" w:eastAsiaTheme="minorEastAsia"/>
                      <w:kern w:val="0"/>
                      <w:sz w:val="24"/>
                      <w:szCs w:val="20"/>
                    </w:rPr>
                    <w:t>电源充电线</w:t>
                  </w:r>
                </w:p>
              </w:tc>
              <w:tc>
                <w:tcPr>
                  <w:tcW w:w="2768" w:type="pct"/>
                  <w:vAlign w:val="center"/>
                </w:tcPr>
                <w:p w14:paraId="7048EDFC">
                  <w:pPr>
                    <w:jc w:val="both"/>
                    <w:rPr>
                      <w:rFonts w:hint="eastAsia" w:cs="Times New Roman" w:asciiTheme="minorEastAsia" w:hAnsiTheme="minorEastAsia" w:eastAsiaTheme="minorEastAsia"/>
                      <w:kern w:val="0"/>
                      <w:sz w:val="24"/>
                      <w:szCs w:val="20"/>
                    </w:rPr>
                  </w:pPr>
                  <w:r>
                    <w:rPr>
                      <w:rFonts w:cs="Times New Roman" w:asciiTheme="minorEastAsia" w:hAnsiTheme="minorEastAsia" w:eastAsiaTheme="minorEastAsia"/>
                      <w:kern w:val="0"/>
                      <w:sz w:val="24"/>
                      <w:szCs w:val="20"/>
                    </w:rPr>
                    <w:t>USB</w:t>
                  </w:r>
                  <w:r>
                    <w:rPr>
                      <w:rFonts w:hint="eastAsia" w:cs="Times New Roman" w:asciiTheme="minorEastAsia" w:hAnsiTheme="minorEastAsia"/>
                      <w:kern w:val="0"/>
                      <w:sz w:val="24"/>
                      <w:szCs w:val="20"/>
                      <w:lang w:val="en-US" w:eastAsia="zh-CN"/>
                    </w:rPr>
                    <w:t>/</w:t>
                  </w:r>
                  <w:r>
                    <w:rPr>
                      <w:rFonts w:cs="Times New Roman" w:asciiTheme="minorEastAsia" w:hAnsiTheme="minorEastAsia" w:eastAsiaTheme="minorEastAsia"/>
                      <w:kern w:val="0"/>
                      <w:sz w:val="24"/>
                      <w:szCs w:val="20"/>
                    </w:rPr>
                    <w:t>TYPE-C</w:t>
                  </w:r>
                </w:p>
              </w:tc>
              <w:tc>
                <w:tcPr>
                  <w:tcW w:w="787" w:type="pct"/>
                  <w:vAlign w:val="center"/>
                </w:tcPr>
                <w:p w14:paraId="14083A3C">
                  <w:pPr>
                    <w:ind w:firstLine="480" w:firstLineChars="200"/>
                    <w:jc w:val="left"/>
                    <w:rPr>
                      <w:rFonts w:hint="eastAsia" w:eastAsia="宋体" w:cs="Times New Roman" w:asciiTheme="minorEastAsia" w:hAnsiTheme="minorEastAsia"/>
                      <w:kern w:val="0"/>
                      <w:sz w:val="24"/>
                      <w:szCs w:val="20"/>
                    </w:rPr>
                  </w:pPr>
                  <w:r>
                    <w:rPr>
                      <w:rFonts w:hint="eastAsia" w:eastAsia="宋体" w:cs="Times New Roman" w:asciiTheme="minorEastAsia" w:hAnsiTheme="minorEastAsia"/>
                      <w:kern w:val="0"/>
                      <w:sz w:val="24"/>
                      <w:szCs w:val="20"/>
                    </w:rPr>
                    <w:t>1条</w:t>
                  </w:r>
                </w:p>
              </w:tc>
            </w:tr>
          </w:tbl>
          <w:p w14:paraId="7DB9DDCC">
            <w:pPr>
              <w:numPr>
                <w:ilvl w:val="0"/>
                <w:numId w:val="0"/>
              </w:numPr>
              <w:snapToGrid w:val="0"/>
              <w:ind w:left="0" w:leftChars="0" w:firstLine="0" w:firstLineChars="0"/>
              <w:jc w:val="left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</w:tbl>
    <w:p w14:paraId="5F625FED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10" w:lineRule="atLeast"/>
        <w:ind w:right="0"/>
        <w:jc w:val="both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</w:pPr>
    </w:p>
    <w:p w14:paraId="5CF8495B">
      <w:pPr>
        <w:bidi w:val="0"/>
        <w:rPr>
          <w:rFonts w:hint="eastAsia"/>
          <w:lang w:val="en-US" w:eastAsia="zh-CN"/>
        </w:rPr>
      </w:pPr>
    </w:p>
    <w:p w14:paraId="04579ED2">
      <w:pPr>
        <w:bidi w:val="0"/>
        <w:jc w:val="left"/>
        <w:rPr>
          <w:rFonts w:hint="eastAsia"/>
          <w:lang w:val="en-US" w:eastAsia="zh-CN"/>
        </w:rPr>
      </w:pPr>
      <w:bookmarkStart w:id="0" w:name="_GoBack"/>
      <w:bookmarkEnd w:id="0"/>
    </w:p>
    <w:sectPr>
      <w:pgSz w:w="11906" w:h="16838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04D54C7"/>
    <w:rsid w:val="00B00BD6"/>
    <w:rsid w:val="00CD3536"/>
    <w:rsid w:val="01A050EF"/>
    <w:rsid w:val="01EB45BC"/>
    <w:rsid w:val="04602913"/>
    <w:rsid w:val="04B3378E"/>
    <w:rsid w:val="05616943"/>
    <w:rsid w:val="058F7D8A"/>
    <w:rsid w:val="060F2843"/>
    <w:rsid w:val="061D6D0E"/>
    <w:rsid w:val="087F5A5E"/>
    <w:rsid w:val="09AD65FB"/>
    <w:rsid w:val="09F2400E"/>
    <w:rsid w:val="0A7F7F97"/>
    <w:rsid w:val="0ACB4F8A"/>
    <w:rsid w:val="0C550884"/>
    <w:rsid w:val="0C931AD8"/>
    <w:rsid w:val="0D246BD4"/>
    <w:rsid w:val="0DE63E89"/>
    <w:rsid w:val="0E060087"/>
    <w:rsid w:val="0E611762"/>
    <w:rsid w:val="1007665D"/>
    <w:rsid w:val="105C6685"/>
    <w:rsid w:val="115B4B8E"/>
    <w:rsid w:val="11834F11"/>
    <w:rsid w:val="1190090B"/>
    <w:rsid w:val="12C7630D"/>
    <w:rsid w:val="13255454"/>
    <w:rsid w:val="133236CD"/>
    <w:rsid w:val="13525B1D"/>
    <w:rsid w:val="13A46379"/>
    <w:rsid w:val="13D72C53"/>
    <w:rsid w:val="13F35552"/>
    <w:rsid w:val="15B866ED"/>
    <w:rsid w:val="16301E4B"/>
    <w:rsid w:val="166605C2"/>
    <w:rsid w:val="18DA283C"/>
    <w:rsid w:val="19381B3D"/>
    <w:rsid w:val="1A2D1E16"/>
    <w:rsid w:val="1A5A076C"/>
    <w:rsid w:val="1A676BEC"/>
    <w:rsid w:val="1AB8095B"/>
    <w:rsid w:val="1BB83309"/>
    <w:rsid w:val="1CEC43D5"/>
    <w:rsid w:val="1D882867"/>
    <w:rsid w:val="1DB01DBE"/>
    <w:rsid w:val="1DDD072B"/>
    <w:rsid w:val="1FB35AA9"/>
    <w:rsid w:val="202A40A9"/>
    <w:rsid w:val="21AB746C"/>
    <w:rsid w:val="22715FC0"/>
    <w:rsid w:val="22FB7F7F"/>
    <w:rsid w:val="237F295E"/>
    <w:rsid w:val="24280900"/>
    <w:rsid w:val="256619E3"/>
    <w:rsid w:val="25893AEF"/>
    <w:rsid w:val="25E62821"/>
    <w:rsid w:val="26A10E3D"/>
    <w:rsid w:val="28090A48"/>
    <w:rsid w:val="291B4ED7"/>
    <w:rsid w:val="2CF01E14"/>
    <w:rsid w:val="2DC23B73"/>
    <w:rsid w:val="2EB75385"/>
    <w:rsid w:val="2FCE7120"/>
    <w:rsid w:val="2FE03BE3"/>
    <w:rsid w:val="30542A7D"/>
    <w:rsid w:val="312D1C4B"/>
    <w:rsid w:val="313762E7"/>
    <w:rsid w:val="31973688"/>
    <w:rsid w:val="32803FFD"/>
    <w:rsid w:val="33835B53"/>
    <w:rsid w:val="35431804"/>
    <w:rsid w:val="35A67DC3"/>
    <w:rsid w:val="36146F36"/>
    <w:rsid w:val="369462C9"/>
    <w:rsid w:val="36D05553"/>
    <w:rsid w:val="37D90437"/>
    <w:rsid w:val="37F7266B"/>
    <w:rsid w:val="37F92887"/>
    <w:rsid w:val="386D5023"/>
    <w:rsid w:val="39044346"/>
    <w:rsid w:val="39455658"/>
    <w:rsid w:val="39501E47"/>
    <w:rsid w:val="399A3BD0"/>
    <w:rsid w:val="3AD273C0"/>
    <w:rsid w:val="3ADD023E"/>
    <w:rsid w:val="3B2D45F6"/>
    <w:rsid w:val="3BFA41C4"/>
    <w:rsid w:val="3D516CC2"/>
    <w:rsid w:val="3D932487"/>
    <w:rsid w:val="3DEF255B"/>
    <w:rsid w:val="3FD00669"/>
    <w:rsid w:val="401F4E55"/>
    <w:rsid w:val="41405083"/>
    <w:rsid w:val="42660B19"/>
    <w:rsid w:val="42A06098"/>
    <w:rsid w:val="45857508"/>
    <w:rsid w:val="45AF0A29"/>
    <w:rsid w:val="4603273C"/>
    <w:rsid w:val="46F26E20"/>
    <w:rsid w:val="48CA198F"/>
    <w:rsid w:val="48EE3617"/>
    <w:rsid w:val="495226B1"/>
    <w:rsid w:val="4A1279CF"/>
    <w:rsid w:val="4A203CA4"/>
    <w:rsid w:val="4ABA40F8"/>
    <w:rsid w:val="4AD827D0"/>
    <w:rsid w:val="4BC26BCA"/>
    <w:rsid w:val="4CC23FE8"/>
    <w:rsid w:val="4D717C13"/>
    <w:rsid w:val="4D856BBB"/>
    <w:rsid w:val="4EF87CDA"/>
    <w:rsid w:val="4F351F9F"/>
    <w:rsid w:val="4FEC2D98"/>
    <w:rsid w:val="501D2B07"/>
    <w:rsid w:val="50EA500B"/>
    <w:rsid w:val="519D3E2C"/>
    <w:rsid w:val="52880638"/>
    <w:rsid w:val="528B1ED6"/>
    <w:rsid w:val="52CC4B7F"/>
    <w:rsid w:val="533118FD"/>
    <w:rsid w:val="53FA5565"/>
    <w:rsid w:val="54DA277C"/>
    <w:rsid w:val="56150435"/>
    <w:rsid w:val="567C4958"/>
    <w:rsid w:val="56FD30D6"/>
    <w:rsid w:val="5A8262B5"/>
    <w:rsid w:val="5AB346C0"/>
    <w:rsid w:val="5B1038C0"/>
    <w:rsid w:val="5CB85FBE"/>
    <w:rsid w:val="5CBD5382"/>
    <w:rsid w:val="5CCA3569"/>
    <w:rsid w:val="5CD96503"/>
    <w:rsid w:val="5D2F19EE"/>
    <w:rsid w:val="5F1F17FD"/>
    <w:rsid w:val="5F2C55B4"/>
    <w:rsid w:val="6005151A"/>
    <w:rsid w:val="604D54C7"/>
    <w:rsid w:val="61AE798F"/>
    <w:rsid w:val="62886272"/>
    <w:rsid w:val="63113C32"/>
    <w:rsid w:val="633B46E6"/>
    <w:rsid w:val="637C30D2"/>
    <w:rsid w:val="63ED1C98"/>
    <w:rsid w:val="64833355"/>
    <w:rsid w:val="64BE613B"/>
    <w:rsid w:val="66467226"/>
    <w:rsid w:val="66E04A8F"/>
    <w:rsid w:val="66F422E8"/>
    <w:rsid w:val="67386679"/>
    <w:rsid w:val="67C96BAF"/>
    <w:rsid w:val="688B4586"/>
    <w:rsid w:val="69735311"/>
    <w:rsid w:val="69926E56"/>
    <w:rsid w:val="69EF6429"/>
    <w:rsid w:val="6A221425"/>
    <w:rsid w:val="6A896006"/>
    <w:rsid w:val="6B106FC5"/>
    <w:rsid w:val="6B3D425E"/>
    <w:rsid w:val="6B8005EE"/>
    <w:rsid w:val="6D2A6A64"/>
    <w:rsid w:val="6E2305B7"/>
    <w:rsid w:val="6E354B34"/>
    <w:rsid w:val="6F547DC8"/>
    <w:rsid w:val="6F926B42"/>
    <w:rsid w:val="6F975F07"/>
    <w:rsid w:val="71E21F50"/>
    <w:rsid w:val="73A806E2"/>
    <w:rsid w:val="747A64B8"/>
    <w:rsid w:val="7567635B"/>
    <w:rsid w:val="78CF6711"/>
    <w:rsid w:val="78F817C4"/>
    <w:rsid w:val="79585BF6"/>
    <w:rsid w:val="79A13C0A"/>
    <w:rsid w:val="7AAB1018"/>
    <w:rsid w:val="7BEE520E"/>
    <w:rsid w:val="7C306262"/>
    <w:rsid w:val="7DAE0FEB"/>
    <w:rsid w:val="7E464D80"/>
    <w:rsid w:val="7EC16A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宋体" w:hAnsi="宋体" w:eastAsia="宋体" w:cs="宋体"/>
      <w:sz w:val="33"/>
      <w:szCs w:val="33"/>
      <w:lang w:val="en-US" w:eastAsia="en-US" w:bidi="ar-SA"/>
    </w:r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7">
    <w:name w:val="Strong"/>
    <w:basedOn w:val="6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326</Words>
  <Characters>410</Characters>
  <Lines>0</Lines>
  <Paragraphs>0</Paragraphs>
  <TotalTime>0</TotalTime>
  <ScaleCrop>false</ScaleCrop>
  <LinksUpToDate>false</LinksUpToDate>
  <CharactersWithSpaces>412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2024-12-06T09:05:00Z</dcterms:created>
  <dc:creator>青 争</dc:creator>
  <cp:lastModifiedBy>大地（13150809522）</cp:lastModifiedBy>
  <dcterms:modified xsi:type="dcterms:W3CDTF">2026-05-26T01:56:20Z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DCC968D849C4487B9808BCA4D4BF153D_11</vt:lpwstr>
  </property>
  <property fmtid="{D5CDD505-2E9C-101B-9397-08002B2CF9AE}" pid="4" name="KSOTemplateDocerSaveRecord">
    <vt:lpwstr>eyJoZGlkIjoiYTI3MTkxMTI0YjBmYWViYTE0N2EzM2MwMzc2YWE0YWYiLCJ1c2VySWQiOiIxMzMyMzI3NTY0In0=</vt:lpwstr>
  </property>
</Properties>
</file>