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913FAD">
      <w:pPr>
        <w:spacing w:line="480" w:lineRule="exact"/>
        <w:jc w:val="center"/>
        <w:rPr>
          <w:rFonts w:ascii="宋体" w:hAnsi="宋体"/>
          <w:sz w:val="24"/>
          <w:lang w:eastAsia="zh-CN"/>
        </w:rPr>
      </w:pPr>
      <w:r>
        <w:rPr>
          <w:rFonts w:hint="eastAsia" w:eastAsia="黑体"/>
          <w:sz w:val="30"/>
          <w:lang w:eastAsia="zh-CN"/>
        </w:rPr>
        <w:t>维修清单</w:t>
      </w:r>
    </w:p>
    <w:p w14:paraId="59243E86">
      <w:pPr>
        <w:spacing w:line="480" w:lineRule="exact"/>
        <w:ind w:firstLine="480" w:firstLineChars="200"/>
        <w:rPr>
          <w:rFonts w:ascii="宋体"/>
          <w:bCs/>
          <w:sz w:val="24"/>
          <w:lang w:eastAsia="zh-CN"/>
        </w:rPr>
      </w:pPr>
      <w:r>
        <w:rPr>
          <w:rFonts w:hint="eastAsia" w:ascii="宋体"/>
          <w:bCs/>
          <w:sz w:val="24"/>
          <w:lang w:eastAsia="zh-CN"/>
        </w:rPr>
        <w:t>呼和浩特市妇幼保健院妇幼保健院</w:t>
      </w:r>
      <w:r>
        <w:rPr>
          <w:rFonts w:hint="eastAsia" w:ascii="宋体" w:eastAsia="宋体"/>
          <w:bCs/>
          <w:sz w:val="24"/>
          <w:lang w:eastAsia="zh-CN"/>
        </w:rPr>
        <w:t>医疗设备维修询价</w:t>
      </w:r>
      <w:r>
        <w:rPr>
          <w:rFonts w:ascii="宋体"/>
          <w:bCs/>
          <w:sz w:val="24"/>
          <w:lang w:eastAsia="zh-CN"/>
        </w:rPr>
        <w:t>采购项目，</w:t>
      </w:r>
      <w:r>
        <w:rPr>
          <w:rFonts w:hint="eastAsia" w:ascii="宋体" w:hAnsi="宋体" w:cs="宋体"/>
          <w:sz w:val="24"/>
          <w:lang w:eastAsia="zh-CN"/>
        </w:rPr>
        <w:t>采购编号：HSFY-YXK-202</w:t>
      </w:r>
      <w:r>
        <w:rPr>
          <w:rFonts w:hint="eastAsia" w:ascii="宋体" w:hAnsi="宋体" w:cs="宋体"/>
          <w:sz w:val="24"/>
          <w:lang w:val="en-US" w:eastAsia="zh-CN"/>
        </w:rPr>
        <w:t>6072</w:t>
      </w:r>
      <w:r>
        <w:rPr>
          <w:rFonts w:ascii="宋体"/>
          <w:bCs/>
          <w:sz w:val="24"/>
          <w:lang w:eastAsia="zh-CN"/>
        </w:rPr>
        <w:t>。</w:t>
      </w:r>
    </w:p>
    <w:p w14:paraId="0353A701">
      <w:pPr>
        <w:numPr>
          <w:ilvl w:val="0"/>
          <w:numId w:val="1"/>
        </w:numPr>
        <w:spacing w:line="480" w:lineRule="exact"/>
        <w:ind w:firstLine="480" w:firstLineChars="200"/>
        <w:rPr>
          <w:rFonts w:ascii="宋体"/>
          <w:bCs/>
          <w:sz w:val="24"/>
        </w:rPr>
      </w:pPr>
      <w:r>
        <w:rPr>
          <w:rFonts w:hint="eastAsia" w:ascii="宋体" w:eastAsia="宋体"/>
          <w:bCs/>
          <w:sz w:val="24"/>
          <w:lang w:eastAsia="zh-CN"/>
        </w:rPr>
        <w:t>维修</w:t>
      </w:r>
      <w:r>
        <w:rPr>
          <w:rFonts w:hint="eastAsia" w:ascii="宋体"/>
          <w:bCs/>
          <w:sz w:val="24"/>
        </w:rPr>
        <w:t>内容和要求</w:t>
      </w:r>
    </w:p>
    <w:tbl>
      <w:tblPr>
        <w:tblStyle w:val="3"/>
        <w:tblW w:w="4996" w:type="pct"/>
        <w:tblInd w:w="0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49"/>
        <w:gridCol w:w="1371"/>
        <w:gridCol w:w="1945"/>
        <w:gridCol w:w="3379"/>
        <w:gridCol w:w="1712"/>
        <w:gridCol w:w="1564"/>
        <w:gridCol w:w="1425"/>
        <w:gridCol w:w="1542"/>
      </w:tblGrid>
      <w:tr w14:paraId="188649C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3" w:hRule="atLeast"/>
        </w:trPr>
        <w:tc>
          <w:tcPr>
            <w:tcW w:w="44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2E05A1F">
            <w:pPr>
              <w:pStyle w:val="2"/>
              <w:spacing w:beforeAutospacing="0" w:afterAutospacing="0" w:line="24" w:lineRule="atLeast"/>
              <w:jc w:val="center"/>
              <w:rPr>
                <w:rFonts w:ascii="宋体"/>
                <w:bCs/>
                <w:lang w:eastAsia="en-US"/>
              </w:rPr>
            </w:pPr>
            <w:r>
              <w:rPr>
                <w:rFonts w:hint="eastAsia" w:ascii="宋体" w:cs="Arial"/>
                <w:bCs/>
                <w:lang w:eastAsia="en-US"/>
              </w:rPr>
              <w:t>设备名称</w:t>
            </w:r>
          </w:p>
        </w:tc>
        <w:tc>
          <w:tcPr>
            <w:tcW w:w="483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F019FDB">
            <w:pPr>
              <w:pStyle w:val="2"/>
              <w:spacing w:beforeAutospacing="0" w:afterAutospacing="0" w:line="24" w:lineRule="atLeast"/>
              <w:jc w:val="center"/>
              <w:rPr>
                <w:rFonts w:ascii="宋体"/>
                <w:bCs/>
                <w:lang w:eastAsia="en-US"/>
              </w:rPr>
            </w:pPr>
            <w:r>
              <w:rPr>
                <w:rFonts w:hint="eastAsia" w:ascii="宋体" w:cs="Arial"/>
                <w:bCs/>
                <w:lang w:eastAsia="en-US"/>
              </w:rPr>
              <w:t>生产厂家/ 品牌</w:t>
            </w:r>
          </w:p>
        </w:tc>
        <w:tc>
          <w:tcPr>
            <w:tcW w:w="685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8DD4759">
            <w:pPr>
              <w:pStyle w:val="2"/>
              <w:spacing w:beforeAutospacing="0" w:afterAutospacing="0" w:line="24" w:lineRule="atLeast"/>
              <w:jc w:val="center"/>
              <w:rPr>
                <w:rFonts w:ascii="宋体"/>
                <w:bCs/>
                <w:lang w:eastAsia="en-US"/>
              </w:rPr>
            </w:pPr>
            <w:r>
              <w:rPr>
                <w:rFonts w:hint="eastAsia" w:ascii="宋体" w:cs="Arial"/>
                <w:bCs/>
                <w:lang w:eastAsia="en-US"/>
              </w:rPr>
              <w:t>型号</w:t>
            </w:r>
          </w:p>
        </w:tc>
        <w:tc>
          <w:tcPr>
            <w:tcW w:w="1190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C684FA9">
            <w:pPr>
              <w:pStyle w:val="2"/>
              <w:spacing w:beforeAutospacing="0" w:afterAutospacing="0" w:line="24" w:lineRule="atLeast"/>
              <w:jc w:val="center"/>
              <w:rPr>
                <w:rFonts w:ascii="宋体"/>
                <w:bCs/>
                <w:lang w:eastAsia="en-US"/>
              </w:rPr>
            </w:pPr>
            <w:r>
              <w:rPr>
                <w:rFonts w:hint="eastAsia" w:ascii="宋体" w:cs="Arial"/>
                <w:bCs/>
                <w:lang w:eastAsia="en-US"/>
              </w:rPr>
              <w:t>故障情况</w:t>
            </w:r>
          </w:p>
        </w:tc>
        <w:tc>
          <w:tcPr>
            <w:tcW w:w="603" w:type="pct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8409C47">
            <w:pPr>
              <w:pStyle w:val="2"/>
              <w:spacing w:beforeAutospacing="0" w:afterAutospacing="0" w:line="24" w:lineRule="atLeast"/>
              <w:jc w:val="center"/>
              <w:rPr>
                <w:rFonts w:ascii="宋体"/>
                <w:bCs/>
                <w:lang w:eastAsia="en-US"/>
              </w:rPr>
            </w:pPr>
            <w:r>
              <w:rPr>
                <w:rFonts w:hint="eastAsia" w:ascii="宋体" w:cs="Arial"/>
                <w:bCs/>
                <w:lang w:eastAsia="en-US"/>
              </w:rPr>
              <w:t>维修需求</w:t>
            </w:r>
          </w:p>
        </w:tc>
        <w:tc>
          <w:tcPr>
            <w:tcW w:w="551" w:type="pct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E9CC0E8">
            <w:pPr>
              <w:pStyle w:val="2"/>
              <w:spacing w:beforeAutospacing="0" w:afterAutospacing="0" w:line="24" w:lineRule="atLeast"/>
              <w:jc w:val="center"/>
              <w:rPr>
                <w:rFonts w:ascii="宋体"/>
                <w:bCs/>
                <w:lang w:eastAsia="en-US"/>
              </w:rPr>
            </w:pPr>
            <w:r>
              <w:rPr>
                <w:rFonts w:hint="eastAsia" w:ascii="宋体" w:cs="Arial"/>
                <w:bCs/>
                <w:lang w:eastAsia="en-US"/>
              </w:rPr>
              <w:t>报价方式</w:t>
            </w:r>
          </w:p>
        </w:tc>
        <w:tc>
          <w:tcPr>
            <w:tcW w:w="502" w:type="pct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64DE6AC">
            <w:pPr>
              <w:pStyle w:val="2"/>
              <w:spacing w:beforeAutospacing="0" w:afterAutospacing="0" w:line="24" w:lineRule="atLeast"/>
              <w:jc w:val="center"/>
              <w:rPr>
                <w:rFonts w:ascii="宋体"/>
                <w:bCs/>
                <w:lang w:eastAsia="en-US"/>
              </w:rPr>
            </w:pPr>
            <w:r>
              <w:rPr>
                <w:rFonts w:hint="eastAsia" w:ascii="宋体" w:cs="Arial"/>
                <w:bCs/>
                <w:lang w:eastAsia="en-US"/>
              </w:rPr>
              <w:t>维修方式</w:t>
            </w:r>
          </w:p>
        </w:tc>
        <w:tc>
          <w:tcPr>
            <w:tcW w:w="543" w:type="pct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943E9B5">
            <w:pPr>
              <w:pStyle w:val="2"/>
              <w:spacing w:beforeAutospacing="0" w:afterAutospacing="0" w:line="24" w:lineRule="atLeast"/>
              <w:jc w:val="center"/>
              <w:rPr>
                <w:rFonts w:ascii="宋体"/>
                <w:bCs/>
                <w:lang w:eastAsia="en-US"/>
              </w:rPr>
            </w:pPr>
            <w:r>
              <w:rPr>
                <w:rFonts w:hint="eastAsia" w:ascii="宋体" w:cs="Arial"/>
                <w:bCs/>
                <w:lang w:eastAsia="en-US"/>
              </w:rPr>
              <w:t>配件要求</w:t>
            </w:r>
          </w:p>
        </w:tc>
      </w:tr>
      <w:tr w14:paraId="56F4B6B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3" w:hRule="atLeast"/>
        </w:trPr>
        <w:tc>
          <w:tcPr>
            <w:tcW w:w="44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C9D491A">
            <w:pPr>
              <w:pStyle w:val="2"/>
              <w:spacing w:beforeAutospacing="0" w:afterAutospacing="0" w:line="24" w:lineRule="atLeast"/>
              <w:jc w:val="center"/>
              <w:rPr>
                <w:rFonts w:hint="default" w:ascii="宋体" w:eastAsia="宋体"/>
                <w:bCs/>
                <w:lang w:val="en-US" w:eastAsia="zh-CN"/>
              </w:rPr>
            </w:pPr>
            <w:r>
              <w:rPr>
                <w:rFonts w:hint="eastAsia" w:ascii="宋体" w:eastAsia="宋体"/>
                <w:bCs/>
                <w:lang w:val="en-US" w:eastAsia="zh-CN"/>
              </w:rPr>
              <w:t>角膜地形图仪</w:t>
            </w:r>
          </w:p>
        </w:tc>
        <w:tc>
          <w:tcPr>
            <w:tcW w:w="483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94120AF">
            <w:pPr>
              <w:pStyle w:val="2"/>
              <w:spacing w:beforeAutospacing="0" w:afterAutospacing="0" w:line="24" w:lineRule="atLeast"/>
              <w:jc w:val="center"/>
              <w:rPr>
                <w:rFonts w:hint="default" w:ascii="宋体" w:eastAsia="宋体"/>
                <w:bCs/>
                <w:lang w:val="en-US" w:eastAsia="zh-CN"/>
              </w:rPr>
            </w:pPr>
            <w:r>
              <w:rPr>
                <w:rFonts w:hint="eastAsia" w:ascii="宋体" w:eastAsia="宋体"/>
                <w:bCs/>
                <w:lang w:val="en-US" w:eastAsia="zh-CN"/>
              </w:rPr>
              <w:t xml:space="preserve">株式会社 </w:t>
            </w:r>
          </w:p>
        </w:tc>
        <w:tc>
          <w:tcPr>
            <w:tcW w:w="685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B09C714">
            <w:pPr>
              <w:pStyle w:val="2"/>
              <w:spacing w:beforeAutospacing="0" w:afterAutospacing="0" w:line="24" w:lineRule="atLeast"/>
              <w:jc w:val="center"/>
              <w:rPr>
                <w:rFonts w:hint="default" w:ascii="宋体" w:eastAsia="宋体"/>
                <w:bCs/>
                <w:lang w:val="en-US" w:eastAsia="zh-CN"/>
              </w:rPr>
            </w:pPr>
            <w:r>
              <w:rPr>
                <w:rFonts w:hint="eastAsia" w:ascii="宋体" w:eastAsia="宋体"/>
                <w:bCs/>
                <w:lang w:val="en-US" w:eastAsia="zh-CN"/>
              </w:rPr>
              <w:t>TMS-4</w:t>
            </w:r>
          </w:p>
        </w:tc>
        <w:tc>
          <w:tcPr>
            <w:tcW w:w="1190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8A30417">
            <w:pPr>
              <w:pStyle w:val="2"/>
              <w:spacing w:beforeAutospacing="0" w:afterAutospacing="0" w:line="24" w:lineRule="atLeast"/>
              <w:jc w:val="left"/>
              <w:rPr>
                <w:rFonts w:hint="default" w:ascii="宋体" w:eastAsia="宋体"/>
                <w:bCs/>
                <w:lang w:val="en-US" w:eastAsia="zh-CN"/>
              </w:rPr>
            </w:pPr>
            <w:r>
              <w:rPr>
                <w:rFonts w:hint="eastAsia" w:ascii="宋体" w:eastAsia="宋体"/>
                <w:bCs/>
                <w:lang w:val="en-US" w:eastAsia="zh-CN"/>
              </w:rPr>
              <w:t>录入患者信息后，进入测量模式</w:t>
            </w:r>
            <w:bookmarkStart w:id="0" w:name="_GoBack"/>
            <w:bookmarkEnd w:id="0"/>
            <w:r>
              <w:rPr>
                <w:rFonts w:hint="eastAsia" w:ascii="宋体" w:eastAsia="宋体"/>
                <w:bCs/>
                <w:lang w:val="en-US" w:eastAsia="zh-CN"/>
              </w:rPr>
              <w:t>，光环发光正常，固视注视红灯无输出，无红色注视光圈，操作杆按键操作无效，患者无注视点，不能正常采集角膜图像，测量数据无效</w:t>
            </w:r>
          </w:p>
        </w:tc>
        <w:tc>
          <w:tcPr>
            <w:tcW w:w="603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36C4682">
            <w:pPr>
              <w:pStyle w:val="2"/>
              <w:spacing w:beforeAutospacing="0" w:afterAutospacing="0" w:line="24" w:lineRule="atLeast"/>
              <w:jc w:val="center"/>
              <w:rPr>
                <w:rFonts w:ascii="宋体"/>
                <w:bCs/>
              </w:rPr>
            </w:pPr>
            <w:r>
              <w:rPr>
                <w:rFonts w:hint="eastAsia" w:ascii="宋体" w:cs="Arial"/>
                <w:bCs/>
              </w:rPr>
              <w:t>修复以上故障，恢复设备正常运行，且维修后质保6 个月以上</w:t>
            </w:r>
          </w:p>
        </w:tc>
        <w:tc>
          <w:tcPr>
            <w:tcW w:w="551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3BEE5B5">
            <w:pPr>
              <w:pStyle w:val="2"/>
              <w:spacing w:beforeAutospacing="0" w:afterAutospacing="0" w:line="24" w:lineRule="atLeast"/>
              <w:jc w:val="center"/>
              <w:rPr>
                <w:rFonts w:ascii="宋体"/>
                <w:bCs/>
              </w:rPr>
            </w:pPr>
            <w:r>
              <w:rPr>
                <w:rFonts w:hint="eastAsia" w:ascii="宋体" w:cs="Arial"/>
                <w:bCs/>
              </w:rPr>
              <w:t>需供应商派驻工程师上门进行故障排查，根据实际情况进行报价。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EDB6513">
            <w:pPr>
              <w:pStyle w:val="2"/>
              <w:spacing w:beforeAutospacing="0" w:afterAutospacing="0" w:line="24" w:lineRule="atLeast"/>
              <w:jc w:val="center"/>
              <w:rPr>
                <w:rFonts w:ascii="宋体"/>
                <w:bCs/>
              </w:rPr>
            </w:pPr>
            <w:r>
              <w:rPr>
                <w:rFonts w:hint="eastAsia" w:ascii="宋体" w:cs="Arial"/>
                <w:bCs/>
              </w:rPr>
              <w:t>上门维修（维修商承担各项费用）</w:t>
            </w:r>
          </w:p>
        </w:tc>
        <w:tc>
          <w:tcPr>
            <w:tcW w:w="543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3EF1A7A">
            <w:pPr>
              <w:pStyle w:val="2"/>
              <w:spacing w:beforeAutospacing="0" w:afterAutospacing="0" w:line="24" w:lineRule="atLeast"/>
              <w:jc w:val="center"/>
              <w:rPr>
                <w:rFonts w:hint="default" w:ascii="宋体" w:eastAsia="宋体"/>
                <w:bCs/>
                <w:lang w:val="en-US" w:eastAsia="zh-CN"/>
              </w:rPr>
            </w:pPr>
            <w:r>
              <w:rPr>
                <w:rFonts w:hint="eastAsia" w:ascii="宋体" w:cs="Arial"/>
                <w:bCs/>
              </w:rPr>
              <w:t>所更换配件需为全新</w:t>
            </w:r>
            <w:r>
              <w:rPr>
                <w:rFonts w:hint="eastAsia" w:ascii="宋体" w:eastAsia="宋体" w:cs="Arial"/>
                <w:bCs/>
                <w:lang w:val="en-US" w:eastAsia="zh-CN"/>
              </w:rPr>
              <w:t>原厂</w:t>
            </w:r>
            <w:r>
              <w:rPr>
                <w:rFonts w:hint="eastAsia" w:ascii="宋体" w:cs="Arial"/>
                <w:bCs/>
              </w:rPr>
              <w:t>配件</w:t>
            </w:r>
            <w:r>
              <w:rPr>
                <w:rFonts w:hint="eastAsia" w:ascii="宋体" w:eastAsia="宋体" w:cs="Arial"/>
                <w:bCs/>
                <w:lang w:eastAsia="zh-CN"/>
              </w:rPr>
              <w:t>（</w:t>
            </w:r>
            <w:r>
              <w:rPr>
                <w:rFonts w:hint="eastAsia" w:ascii="宋体" w:eastAsia="宋体" w:cs="Arial"/>
                <w:bCs/>
                <w:lang w:val="en-US" w:eastAsia="zh-CN"/>
              </w:rPr>
              <w:t>需附证明）</w:t>
            </w:r>
          </w:p>
        </w:tc>
      </w:tr>
    </w:tbl>
    <w:p w14:paraId="0C021AF8">
      <w:pPr>
        <w:spacing w:before="104" w:line="219" w:lineRule="auto"/>
        <w:jc w:val="center"/>
        <w:outlineLvl w:val="0"/>
        <w:rPr>
          <w:rFonts w:hint="eastAsia" w:eastAsia="宋体"/>
          <w:lang w:val="en-US" w:eastAsia="zh-CN"/>
        </w:rPr>
      </w:pPr>
    </w:p>
    <w:p w14:paraId="46CF0ED7">
      <w:pPr>
        <w:spacing w:before="104" w:line="219" w:lineRule="auto"/>
        <w:jc w:val="center"/>
        <w:outlineLvl w:val="0"/>
        <w:rPr>
          <w:rFonts w:hint="eastAsia" w:eastAsia="宋体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A2A09C1"/>
    <w:multiLevelType w:val="singleLevel"/>
    <w:tmpl w:val="0A2A09C1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3910"/>
    <w:rsid w:val="009D3910"/>
    <w:rsid w:val="00CA65CD"/>
    <w:rsid w:val="02B2038E"/>
    <w:rsid w:val="03EE1A43"/>
    <w:rsid w:val="09C55E95"/>
    <w:rsid w:val="0CF80F2A"/>
    <w:rsid w:val="105B3AB8"/>
    <w:rsid w:val="136C53C8"/>
    <w:rsid w:val="15C4140A"/>
    <w:rsid w:val="16757061"/>
    <w:rsid w:val="206850FD"/>
    <w:rsid w:val="25A16BBC"/>
    <w:rsid w:val="27293087"/>
    <w:rsid w:val="27A832C4"/>
    <w:rsid w:val="2BC77F54"/>
    <w:rsid w:val="2C6A2949"/>
    <w:rsid w:val="37334B78"/>
    <w:rsid w:val="4A436765"/>
    <w:rsid w:val="4A9910AE"/>
    <w:rsid w:val="4B896733"/>
    <w:rsid w:val="4BB422DD"/>
    <w:rsid w:val="4F8F6DA4"/>
    <w:rsid w:val="501452FD"/>
    <w:rsid w:val="5F991DAD"/>
    <w:rsid w:val="660170EE"/>
    <w:rsid w:val="731B3D0D"/>
    <w:rsid w:val="74865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</w:pPr>
    <w:rPr>
      <w:rFonts w:cs="Times New Roman"/>
      <w:sz w:val="24"/>
      <w:lang w:eastAsia="zh-CN"/>
    </w:r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17"/>
      <w:szCs w:val="17"/>
    </w:rPr>
  </w:style>
  <w:style w:type="paragraph" w:customStyle="1" w:styleId="6">
    <w:name w:val="列出段落1"/>
    <w:basedOn w:val="1"/>
    <w:qFormat/>
    <w:uiPriority w:val="34"/>
    <w:pPr>
      <w:ind w:firstLine="420" w:firstLineChars="200"/>
    </w:pPr>
    <w:rPr>
      <w:rFonts w:ascii="Calibri" w:hAnsi="Calibri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306</Words>
  <Characters>355</Characters>
  <Lines>117</Lines>
  <Paragraphs>45</Paragraphs>
  <TotalTime>9</TotalTime>
  <ScaleCrop>false</ScaleCrop>
  <LinksUpToDate>false</LinksUpToDate>
  <CharactersWithSpaces>358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2025-10-09T01:36:00Z</dcterms:created>
  <dc:creator>冠亚军</dc:creator>
  <cp:lastModifiedBy>青 争</cp:lastModifiedBy>
  <cp:lastPrinted>2026-03-31T08:20:00Z</cp:lastPrinted>
  <dcterms:modified xsi:type="dcterms:W3CDTF">2026-10-22T01:21:21Z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eyJoZGlkIjoiZWM4Y2YzOTg4ZTQ5Y2VlZWFjNTBmN2YyMGZmYjQ2YWQiLCJ1c2VySWQiOiIxMDg2ODE4MjE1In0=</vt:lpwstr>
  </property>
  <property fmtid="{D5CDD505-2E9C-101B-9397-08002B2CF9AE}" pid="4" name="ICV">
    <vt:lpwstr>33D39D0357FE48C585966FCBBAF1E33B_12</vt:lpwstr>
  </property>
</Properties>
</file>