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545F7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right="0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附件：</w:t>
      </w:r>
    </w:p>
    <w:p w14:paraId="2EE54D3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right="0"/>
        <w:jc w:val="right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项目编号：HSFY-YXK-2026078</w:t>
      </w:r>
    </w:p>
    <w:tbl>
      <w:tblPr>
        <w:tblStyle w:val="5"/>
        <w:tblW w:w="97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8"/>
        <w:gridCol w:w="1372"/>
        <w:gridCol w:w="688"/>
        <w:gridCol w:w="6970"/>
      </w:tblGrid>
      <w:tr w14:paraId="1D4D8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911AE23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F26DF4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B26256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单位</w:t>
            </w:r>
          </w:p>
        </w:tc>
        <w:tc>
          <w:tcPr>
            <w:tcW w:w="6970" w:type="dxa"/>
            <w:shd w:val="clear" w:color="auto" w:fill="auto"/>
            <w:vAlign w:val="center"/>
          </w:tcPr>
          <w:p w14:paraId="181EF743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参数</w:t>
            </w:r>
          </w:p>
        </w:tc>
      </w:tr>
      <w:tr w14:paraId="48CCD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02843D9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" w:eastAsia="仿宋_GB2312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D2117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  <w:t>光固化复合树脂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75EEA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盒</w:t>
            </w:r>
          </w:p>
        </w:tc>
        <w:tc>
          <w:tcPr>
            <w:tcW w:w="6970" w:type="dxa"/>
            <w:shd w:val="clear" w:color="auto" w:fill="auto"/>
            <w:vAlign w:val="center"/>
          </w:tcPr>
          <w:p w14:paraId="188823C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  <w:lang w:val="en-US" w:eastAsia="zh-CN"/>
              </w:rPr>
              <w:t>1、</w:t>
            </w:r>
            <w:r>
              <w:rPr>
                <w:rFonts w:hint="eastAsia" w:ascii="仿宋_GB2312" w:hAnsi="仿宋" w:eastAsia="仿宋_GB2312" w:cs="仿宋"/>
                <w:sz w:val="32"/>
                <w:szCs w:val="32"/>
                <w:lang w:eastAsia="zh-CN"/>
              </w:rPr>
              <w:t>产品型号：</w:t>
            </w:r>
            <w:r>
              <w:rPr>
                <w:rFonts w:hint="eastAsia" w:ascii="仿宋_GB2312" w:hAnsi="仿宋" w:eastAsia="仿宋_GB2312" w:cs="仿宋"/>
                <w:sz w:val="32"/>
                <w:szCs w:val="32"/>
                <w:lang w:val="en-US" w:eastAsia="zh-CN"/>
              </w:rPr>
              <w:t>P60</w:t>
            </w:r>
          </w:p>
          <w:p w14:paraId="5CEBB39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  <w:lang w:val="en-US" w:eastAsia="zh-CN"/>
              </w:rPr>
              <w:t>2、颜色：A2、A3</w:t>
            </w:r>
          </w:p>
          <w:p w14:paraId="6DBFB03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  <w:lang w:val="en-US" w:eastAsia="zh-CN"/>
              </w:rPr>
              <w:t>3、</w:t>
            </w: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弯曲强度(FS)：150-180 MPa</w:t>
            </w:r>
          </w:p>
          <w:p w14:paraId="35116B0D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  <w:lang w:val="en-US" w:eastAsia="zh-CN"/>
              </w:rPr>
              <w:t>4、</w:t>
            </w: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压缩强度：350-400 MPa</w:t>
            </w:r>
          </w:p>
          <w:p w14:paraId="3ED34748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  <w:lang w:val="en-US" w:eastAsia="zh-CN"/>
              </w:rPr>
              <w:t>5、</w:t>
            </w: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拉伸强度：约80-100 MPa</w:t>
            </w:r>
          </w:p>
          <w:p w14:paraId="3D7AB27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  <w:lang w:val="en-US" w:eastAsia="zh-CN"/>
              </w:rPr>
              <w:t>6、</w:t>
            </w: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表面硬度：维氏硬度80-90，高于Z350，耐磨耗率低</w:t>
            </w:r>
          </w:p>
          <w:p w14:paraId="602753BF">
            <w:pPr>
              <w:snapToGrid w:val="0"/>
              <w:jc w:val="left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  <w:lang w:val="en-US" w:eastAsia="zh-CN"/>
              </w:rPr>
              <w:t>7、</w:t>
            </w: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剪切粘接强度：25-35 MPa，与牙体粘接牢固，微渗漏少</w:t>
            </w:r>
          </w:p>
        </w:tc>
      </w:tr>
      <w:tr w14:paraId="14735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DBC2D15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" w:eastAsia="仿宋_GB2312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068E2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  <w:t>流动树脂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2C462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支</w:t>
            </w:r>
          </w:p>
        </w:tc>
        <w:tc>
          <w:tcPr>
            <w:tcW w:w="6970" w:type="dxa"/>
            <w:shd w:val="clear" w:color="auto" w:fill="auto"/>
            <w:vAlign w:val="center"/>
          </w:tcPr>
          <w:p w14:paraId="60700069">
            <w:pPr>
              <w:numPr>
                <w:ilvl w:val="0"/>
                <w:numId w:val="1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型号：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F02</w:t>
            </w:r>
          </w:p>
          <w:p w14:paraId="5DE8344D">
            <w:pPr>
              <w:numPr>
                <w:ilvl w:val="0"/>
                <w:numId w:val="1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流动性：低流动（约2 mm/1 min）</w:t>
            </w:r>
          </w:p>
          <w:p w14:paraId="4622B41A">
            <w:pPr>
              <w:numPr>
                <w:ilvl w:val="0"/>
                <w:numId w:val="1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颜色：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A1、A2</w:t>
            </w:r>
          </w:p>
          <w:p w14:paraId="23D89D55">
            <w:pPr>
              <w:numPr>
                <w:ilvl w:val="0"/>
                <w:numId w:val="1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适应症：楔缺、颈部/根面微创、浅窝洞、衬层/垫底</w:t>
            </w:r>
          </w:p>
          <w:p w14:paraId="56A69FAE">
            <w:pPr>
              <w:numPr>
                <w:ilvl w:val="0"/>
                <w:numId w:val="1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关键性能：持续氟释放/再充、高X线阻射、固化前后无色差、韧性与牙本质弹性模量接近，应力缓冲好</w:t>
            </w:r>
          </w:p>
          <w:p w14:paraId="426D83F5">
            <w:pPr>
              <w:numPr>
                <w:ilvl w:val="0"/>
                <w:numId w:val="1"/>
              </w:numPr>
              <w:snapToGrid w:val="0"/>
              <w:ind w:left="0" w:leftChars="0" w:firstLine="0" w:firstLineChars="0"/>
              <w:jc w:val="left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类型：低流动注射型复合树脂（含氟，S-PRG填料）</w:t>
            </w:r>
          </w:p>
        </w:tc>
      </w:tr>
      <w:tr w14:paraId="75D8E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shd w:val="clear" w:color="auto" w:fill="auto"/>
            <w:vAlign w:val="center"/>
          </w:tcPr>
          <w:p w14:paraId="274CD972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" w:eastAsia="仿宋_GB2312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7D88C61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  <w:t>流动树脂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3F93F5C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支</w:t>
            </w:r>
          </w:p>
        </w:tc>
        <w:tc>
          <w:tcPr>
            <w:tcW w:w="6970" w:type="dxa"/>
            <w:shd w:val="clear" w:color="auto" w:fill="auto"/>
            <w:vAlign w:val="center"/>
          </w:tcPr>
          <w:p w14:paraId="6FD89CA8">
            <w:pPr>
              <w:numPr>
                <w:ilvl w:val="0"/>
                <w:numId w:val="2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型号：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F00</w:t>
            </w:r>
          </w:p>
          <w:p w14:paraId="28B5D415">
            <w:pPr>
              <w:numPr>
                <w:ilvl w:val="0"/>
                <w:numId w:val="2"/>
              </w:numPr>
              <w:snapToGrid w:val="0"/>
              <w:ind w:left="0" w:leftChars="0" w:right="0" w:rightChars="0" w:firstLine="0" w:firstLineChars="0"/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颜色：A1、A2</w:t>
            </w:r>
          </w:p>
          <w:p w14:paraId="03DE54AD">
            <w:pPr>
              <w:numPr>
                <w:ilvl w:val="0"/>
                <w:numId w:val="2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流动性：≈0 mm/min（“零流动”）</w:t>
            </w:r>
          </w:p>
          <w:p w14:paraId="2BC5BB9D">
            <w:pPr>
              <w:numPr>
                <w:ilvl w:val="0"/>
                <w:numId w:val="2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抗压强度：350 MPa</w:t>
            </w:r>
          </w:p>
          <w:p w14:paraId="17FE7BD2">
            <w:pPr>
              <w:numPr>
                <w:ilvl w:val="0"/>
                <w:numId w:val="2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填料：纳米混合，抛光更优</w:t>
            </w:r>
          </w:p>
          <w:p w14:paraId="1B1B6C11">
            <w:pPr>
              <w:numPr>
                <w:ilvl w:val="0"/>
                <w:numId w:val="2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离子释放：（F⁻、Na⁺、Al³⁺等），抑龋与再矿化更强</w:t>
            </w:r>
          </w:p>
          <w:p w14:paraId="56A7A927">
            <w:pPr>
              <w:numPr>
                <w:ilvl w:val="0"/>
                <w:numId w:val="2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固化深度/操作：建议≤2 mm分层；光固化灯需广谱、软启动、光衰小</w:t>
            </w:r>
          </w:p>
          <w:p w14:paraId="684C82A8">
            <w:pPr>
              <w:numPr>
                <w:ilvl w:val="0"/>
                <w:numId w:val="2"/>
              </w:numPr>
              <w:snapToGrid w:val="0"/>
              <w:ind w:left="0" w:leftChars="0" w:firstLine="0" w:firstLineChars="0"/>
              <w:jc w:val="left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适应症：楔状缺损、牙颈部/邻面微创、垫底/洞衬</w:t>
            </w:r>
          </w:p>
        </w:tc>
      </w:tr>
    </w:tbl>
    <w:p w14:paraId="04579ED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right="0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62DE3C"/>
    <w:multiLevelType w:val="singleLevel"/>
    <w:tmpl w:val="BF62DE3C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376735DC"/>
    <w:multiLevelType w:val="singleLevel"/>
    <w:tmpl w:val="376735D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4D54C7"/>
    <w:rsid w:val="00B00BD6"/>
    <w:rsid w:val="00CD3536"/>
    <w:rsid w:val="01A050EF"/>
    <w:rsid w:val="01EB45BC"/>
    <w:rsid w:val="04602913"/>
    <w:rsid w:val="04B3378E"/>
    <w:rsid w:val="05616943"/>
    <w:rsid w:val="058F7D8A"/>
    <w:rsid w:val="060F2843"/>
    <w:rsid w:val="061D6D0E"/>
    <w:rsid w:val="075F4E5F"/>
    <w:rsid w:val="087F5A5E"/>
    <w:rsid w:val="09AD65FB"/>
    <w:rsid w:val="09F2400E"/>
    <w:rsid w:val="0A7F7F97"/>
    <w:rsid w:val="0ACB4F8A"/>
    <w:rsid w:val="0C550884"/>
    <w:rsid w:val="0C7D7023"/>
    <w:rsid w:val="0C931AD8"/>
    <w:rsid w:val="0D1E2448"/>
    <w:rsid w:val="0D246BD4"/>
    <w:rsid w:val="0D4117FB"/>
    <w:rsid w:val="0DE63E89"/>
    <w:rsid w:val="0E060087"/>
    <w:rsid w:val="0E611762"/>
    <w:rsid w:val="0EAC3AF6"/>
    <w:rsid w:val="0FFC2289"/>
    <w:rsid w:val="1007665D"/>
    <w:rsid w:val="105C6685"/>
    <w:rsid w:val="113D0264"/>
    <w:rsid w:val="115B4B8E"/>
    <w:rsid w:val="11834F11"/>
    <w:rsid w:val="1190090B"/>
    <w:rsid w:val="11EB5F12"/>
    <w:rsid w:val="12C7630D"/>
    <w:rsid w:val="12EE5440"/>
    <w:rsid w:val="13255454"/>
    <w:rsid w:val="133236CD"/>
    <w:rsid w:val="13525B1D"/>
    <w:rsid w:val="13A46379"/>
    <w:rsid w:val="13D72C53"/>
    <w:rsid w:val="13F35552"/>
    <w:rsid w:val="15B866ED"/>
    <w:rsid w:val="16301E4B"/>
    <w:rsid w:val="166605C2"/>
    <w:rsid w:val="18B04806"/>
    <w:rsid w:val="18DA283C"/>
    <w:rsid w:val="19381B3D"/>
    <w:rsid w:val="1A2D1E16"/>
    <w:rsid w:val="1A564AA2"/>
    <w:rsid w:val="1A5A076C"/>
    <w:rsid w:val="1A676BEC"/>
    <w:rsid w:val="1AB8095B"/>
    <w:rsid w:val="1BB83309"/>
    <w:rsid w:val="1CEC43D5"/>
    <w:rsid w:val="1D750E1E"/>
    <w:rsid w:val="1D882867"/>
    <w:rsid w:val="1DB01DBE"/>
    <w:rsid w:val="1DDD072B"/>
    <w:rsid w:val="1EB33E86"/>
    <w:rsid w:val="1FB35AA9"/>
    <w:rsid w:val="202A40A9"/>
    <w:rsid w:val="21AB746C"/>
    <w:rsid w:val="22715FC0"/>
    <w:rsid w:val="22FB7F7F"/>
    <w:rsid w:val="23203866"/>
    <w:rsid w:val="237F295E"/>
    <w:rsid w:val="24280900"/>
    <w:rsid w:val="246068E5"/>
    <w:rsid w:val="256619E3"/>
    <w:rsid w:val="25893AEF"/>
    <w:rsid w:val="25E62821"/>
    <w:rsid w:val="26A10E3D"/>
    <w:rsid w:val="28090A48"/>
    <w:rsid w:val="291B4ED7"/>
    <w:rsid w:val="29A07A25"/>
    <w:rsid w:val="2AAF5587"/>
    <w:rsid w:val="2C6852A9"/>
    <w:rsid w:val="2CF01E14"/>
    <w:rsid w:val="2DC23B73"/>
    <w:rsid w:val="2EB75385"/>
    <w:rsid w:val="2EBF5F29"/>
    <w:rsid w:val="2FCE7120"/>
    <w:rsid w:val="2FE03BE3"/>
    <w:rsid w:val="30542A7D"/>
    <w:rsid w:val="312D1C4B"/>
    <w:rsid w:val="313762E7"/>
    <w:rsid w:val="31973688"/>
    <w:rsid w:val="32803FFD"/>
    <w:rsid w:val="33835B53"/>
    <w:rsid w:val="35431804"/>
    <w:rsid w:val="35A67DC3"/>
    <w:rsid w:val="36146F36"/>
    <w:rsid w:val="36680730"/>
    <w:rsid w:val="369462C9"/>
    <w:rsid w:val="36D05553"/>
    <w:rsid w:val="37C27E05"/>
    <w:rsid w:val="37D90437"/>
    <w:rsid w:val="37F7266B"/>
    <w:rsid w:val="37F92887"/>
    <w:rsid w:val="386D5023"/>
    <w:rsid w:val="39044346"/>
    <w:rsid w:val="39455658"/>
    <w:rsid w:val="39501E47"/>
    <w:rsid w:val="399A3BD0"/>
    <w:rsid w:val="3AD273C0"/>
    <w:rsid w:val="3ADD023E"/>
    <w:rsid w:val="3B2D45F6"/>
    <w:rsid w:val="3BFA41C4"/>
    <w:rsid w:val="3C54160F"/>
    <w:rsid w:val="3D516CC2"/>
    <w:rsid w:val="3D932487"/>
    <w:rsid w:val="3DEF255B"/>
    <w:rsid w:val="3FD00669"/>
    <w:rsid w:val="401F4E55"/>
    <w:rsid w:val="40FF2070"/>
    <w:rsid w:val="41405083"/>
    <w:rsid w:val="41A069E2"/>
    <w:rsid w:val="41F4262E"/>
    <w:rsid w:val="42660B19"/>
    <w:rsid w:val="42A06098"/>
    <w:rsid w:val="44D5294E"/>
    <w:rsid w:val="45857508"/>
    <w:rsid w:val="45AF0A29"/>
    <w:rsid w:val="4603273C"/>
    <w:rsid w:val="46F26E20"/>
    <w:rsid w:val="48CA198F"/>
    <w:rsid w:val="48EE3617"/>
    <w:rsid w:val="495226B1"/>
    <w:rsid w:val="4A1279CF"/>
    <w:rsid w:val="4A203CA4"/>
    <w:rsid w:val="4ABA40F8"/>
    <w:rsid w:val="4AD827D0"/>
    <w:rsid w:val="4BC26BCA"/>
    <w:rsid w:val="4C1D447C"/>
    <w:rsid w:val="4CB30CC7"/>
    <w:rsid w:val="4CC23FE8"/>
    <w:rsid w:val="4D717C13"/>
    <w:rsid w:val="4D856BBB"/>
    <w:rsid w:val="4DD708BA"/>
    <w:rsid w:val="4E5A78AF"/>
    <w:rsid w:val="4EF87CDA"/>
    <w:rsid w:val="4F351F9F"/>
    <w:rsid w:val="4FEC2D98"/>
    <w:rsid w:val="501D2B07"/>
    <w:rsid w:val="50EA500B"/>
    <w:rsid w:val="519D3E2C"/>
    <w:rsid w:val="526B79FC"/>
    <w:rsid w:val="52880638"/>
    <w:rsid w:val="528B1ED6"/>
    <w:rsid w:val="52CC4B7F"/>
    <w:rsid w:val="533118FD"/>
    <w:rsid w:val="53FA5565"/>
    <w:rsid w:val="54DA277C"/>
    <w:rsid w:val="550D1723"/>
    <w:rsid w:val="56150435"/>
    <w:rsid w:val="567C4958"/>
    <w:rsid w:val="56FD30D6"/>
    <w:rsid w:val="575B7127"/>
    <w:rsid w:val="57A079D7"/>
    <w:rsid w:val="583077A8"/>
    <w:rsid w:val="5A8262B5"/>
    <w:rsid w:val="5AB346C0"/>
    <w:rsid w:val="5B011379"/>
    <w:rsid w:val="5B1038C0"/>
    <w:rsid w:val="5B233026"/>
    <w:rsid w:val="5CB85FBE"/>
    <w:rsid w:val="5CBD5382"/>
    <w:rsid w:val="5CCA3569"/>
    <w:rsid w:val="5CD96503"/>
    <w:rsid w:val="5D2F19EE"/>
    <w:rsid w:val="5E326605"/>
    <w:rsid w:val="5E724E4C"/>
    <w:rsid w:val="5F1F17FD"/>
    <w:rsid w:val="5F2C55B4"/>
    <w:rsid w:val="6005151A"/>
    <w:rsid w:val="604D54C7"/>
    <w:rsid w:val="6193551B"/>
    <w:rsid w:val="61AE798F"/>
    <w:rsid w:val="62886272"/>
    <w:rsid w:val="62FB2845"/>
    <w:rsid w:val="63113C32"/>
    <w:rsid w:val="633B46E6"/>
    <w:rsid w:val="637C30D2"/>
    <w:rsid w:val="63ED1C98"/>
    <w:rsid w:val="64833355"/>
    <w:rsid w:val="64BE613B"/>
    <w:rsid w:val="651F2872"/>
    <w:rsid w:val="66467226"/>
    <w:rsid w:val="66A64C63"/>
    <w:rsid w:val="66E04A8F"/>
    <w:rsid w:val="66F422E8"/>
    <w:rsid w:val="67386679"/>
    <w:rsid w:val="67C96BAF"/>
    <w:rsid w:val="688B4586"/>
    <w:rsid w:val="69735311"/>
    <w:rsid w:val="69926E56"/>
    <w:rsid w:val="69EF6429"/>
    <w:rsid w:val="6A221425"/>
    <w:rsid w:val="6A896006"/>
    <w:rsid w:val="6B106FC5"/>
    <w:rsid w:val="6B3D425E"/>
    <w:rsid w:val="6B413622"/>
    <w:rsid w:val="6B8005EE"/>
    <w:rsid w:val="6D2A6A64"/>
    <w:rsid w:val="6DBC51E2"/>
    <w:rsid w:val="6E2305B7"/>
    <w:rsid w:val="6E354B34"/>
    <w:rsid w:val="6F547DC8"/>
    <w:rsid w:val="6F926B42"/>
    <w:rsid w:val="6F975F07"/>
    <w:rsid w:val="71467BE4"/>
    <w:rsid w:val="71E21F50"/>
    <w:rsid w:val="73A806E2"/>
    <w:rsid w:val="74076A68"/>
    <w:rsid w:val="742D5592"/>
    <w:rsid w:val="747A64B8"/>
    <w:rsid w:val="7567635B"/>
    <w:rsid w:val="75F23CEE"/>
    <w:rsid w:val="78CF6711"/>
    <w:rsid w:val="78D37FAF"/>
    <w:rsid w:val="78F817C4"/>
    <w:rsid w:val="79585BF6"/>
    <w:rsid w:val="79A13C0A"/>
    <w:rsid w:val="79A90D10"/>
    <w:rsid w:val="7A1C2A80"/>
    <w:rsid w:val="7A1F049D"/>
    <w:rsid w:val="7AAB1018"/>
    <w:rsid w:val="7BEE520E"/>
    <w:rsid w:val="7C306262"/>
    <w:rsid w:val="7C4824AE"/>
    <w:rsid w:val="7DAE0FEB"/>
    <w:rsid w:val="7E122E40"/>
    <w:rsid w:val="7E464D80"/>
    <w:rsid w:val="7EC16AFC"/>
    <w:rsid w:val="7F741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3"/>
      <w:szCs w:val="33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367</Words>
  <Characters>455</Characters>
  <Lines>0</Lines>
  <Paragraphs>0</Paragraphs>
  <TotalTime>5</TotalTime>
  <ScaleCrop>false</ScaleCrop>
  <LinksUpToDate>false</LinksUpToDate>
  <CharactersWithSpaces>464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2024-12-06T09:05:00Z</dcterms:created>
  <dc:creator>青 争</dc:creator>
  <cp:lastModifiedBy>弄啥咧</cp:lastModifiedBy>
  <dcterms:modified xsi:type="dcterms:W3CDTF">2026-10-30T07:59:05Z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8E150FE8D7BF4DC78F309C2106014958_13</vt:lpwstr>
  </property>
  <property fmtid="{D5CDD505-2E9C-101B-9397-08002B2CF9AE}" pid="4" name="KSOTemplateDocerSaveRecord">
    <vt:lpwstr>eyJoZGlkIjoiYTI3MTkxMTI0YjBmYWViYTE0N2EzM2MwMzc2YWE0YWYiLCJ1c2VySWQiOiIxMzMyMzI3NTY0In0=</vt:lpwstr>
  </property>
</Properties>
</file>